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color w:val="FF0000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color w:val="FF0000"/>
        </w:rPr>
      </w:pPr>
    </w:p>
    <w:p w:rsidR="00491D21" w:rsidRDefault="00491D21" w:rsidP="006957D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32"/>
          <w:szCs w:val="32"/>
        </w:rPr>
      </w:pPr>
      <w:r>
        <w:rPr>
          <w:rFonts w:ascii="Times-Bold" w:hAnsi="Times-Bold" w:cs="Times-Bold"/>
          <w:b/>
          <w:bCs/>
          <w:color w:val="000000"/>
          <w:sz w:val="32"/>
          <w:szCs w:val="32"/>
        </w:rPr>
        <w:t xml:space="preserve">UNIWERSYTET </w:t>
      </w:r>
      <w:r w:rsidR="006957D5">
        <w:rPr>
          <w:rFonts w:ascii="Times-Bold" w:hAnsi="Times-Bold" w:cs="Times-Bold"/>
          <w:b/>
          <w:bCs/>
          <w:color w:val="000000"/>
          <w:sz w:val="32"/>
          <w:szCs w:val="32"/>
        </w:rPr>
        <w:t>RADOMSKI</w:t>
      </w:r>
      <w:r>
        <w:rPr>
          <w:rFonts w:ascii="Times-Bold" w:hAnsi="Times-Bold" w:cs="Times-Bold"/>
          <w:b/>
          <w:bCs/>
          <w:color w:val="000000"/>
          <w:sz w:val="32"/>
          <w:szCs w:val="32"/>
        </w:rPr>
        <w:t xml:space="preserve"> </w:t>
      </w:r>
    </w:p>
    <w:p w:rsidR="00491D21" w:rsidRDefault="00090670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32"/>
          <w:szCs w:val="32"/>
        </w:rPr>
      </w:pPr>
      <w:r>
        <w:rPr>
          <w:rFonts w:ascii="Times-Bold" w:hAnsi="Times-Bold" w:cs="Times-Bold"/>
          <w:b/>
          <w:bCs/>
          <w:color w:val="000000"/>
          <w:sz w:val="32"/>
          <w:szCs w:val="32"/>
        </w:rPr>
        <w:t>im. Kazimierza Puł</w:t>
      </w:r>
      <w:r w:rsidR="00491D21">
        <w:rPr>
          <w:rFonts w:ascii="Times-Bold" w:hAnsi="Times-Bold" w:cs="Times-Bold"/>
          <w:b/>
          <w:bCs/>
          <w:color w:val="000000"/>
          <w:sz w:val="32"/>
          <w:szCs w:val="32"/>
        </w:rPr>
        <w:t xml:space="preserve">askiego </w:t>
      </w:r>
    </w:p>
    <w:p w:rsidR="00491D21" w:rsidRDefault="00491D21" w:rsidP="006957D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-Italic" w:hAnsi="Times-Italic" w:cs="Times-Italic"/>
          <w:i/>
          <w:iCs/>
          <w:color w:val="FF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32"/>
          <w:szCs w:val="32"/>
        </w:rPr>
        <w:t xml:space="preserve">Wydział </w:t>
      </w:r>
      <w:r w:rsidR="006957D5">
        <w:rPr>
          <w:rFonts w:ascii="Times-Bold" w:hAnsi="Times-Bold" w:cs="Times-Bold"/>
          <w:b/>
          <w:bCs/>
          <w:color w:val="000000"/>
          <w:sz w:val="32"/>
          <w:szCs w:val="32"/>
        </w:rPr>
        <w:t>Chemii Stosowanej</w:t>
      </w:r>
      <w:r>
        <w:rPr>
          <w:rFonts w:ascii="Times-Bold" w:hAnsi="Times-Bold" w:cs="Times-Bold"/>
          <w:b/>
          <w:bCs/>
          <w:color w:val="000000"/>
          <w:sz w:val="32"/>
          <w:szCs w:val="32"/>
        </w:rPr>
        <w:t xml:space="preserve"> </w:t>
      </w:r>
      <w:r>
        <w:rPr>
          <w:rFonts w:ascii="Times-Roman" w:hAnsi="Times-Roman" w:cs="Times-Roman"/>
          <w:color w:val="FF0000"/>
          <w:sz w:val="24"/>
          <w:szCs w:val="24"/>
        </w:rPr>
        <w:t>(</w:t>
      </w:r>
      <w:r>
        <w:rPr>
          <w:rFonts w:ascii="Times-Italic" w:hAnsi="Times-Italic" w:cs="Times-Italic"/>
          <w:i/>
          <w:iCs/>
          <w:color w:val="FF0000"/>
          <w:sz w:val="24"/>
          <w:szCs w:val="24"/>
        </w:rPr>
        <w:t xml:space="preserve">TNR, 16 </w:t>
      </w:r>
      <w:proofErr w:type="spellStart"/>
      <w:r>
        <w:rPr>
          <w:rFonts w:ascii="Times-Italic" w:hAnsi="Times-Italic" w:cs="Times-Italic"/>
          <w:i/>
          <w:iCs/>
          <w:color w:val="FF0000"/>
          <w:sz w:val="24"/>
          <w:szCs w:val="24"/>
        </w:rPr>
        <w:t>pkt</w:t>
      </w:r>
      <w:proofErr w:type="spellEnd"/>
      <w:r>
        <w:rPr>
          <w:rFonts w:ascii="Times-Italic" w:hAnsi="Times-Italic" w:cs="Times-Italic"/>
          <w:i/>
          <w:iCs/>
          <w:color w:val="FF0000"/>
          <w:sz w:val="24"/>
          <w:szCs w:val="24"/>
        </w:rPr>
        <w:t>,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FF0000"/>
          <w:sz w:val="24"/>
          <w:szCs w:val="24"/>
        </w:rPr>
      </w:pPr>
      <w:r>
        <w:rPr>
          <w:rFonts w:ascii="Times-Italic" w:hAnsi="Times-Italic" w:cs="Times-Italic"/>
          <w:i/>
          <w:iCs/>
          <w:color w:val="FF0000"/>
          <w:sz w:val="24"/>
          <w:szCs w:val="24"/>
        </w:rPr>
        <w:t>pogrub.</w:t>
      </w:r>
      <w:r>
        <w:rPr>
          <w:rFonts w:ascii="Times-Roman" w:hAnsi="Times-Roman" w:cs="Times-Roman"/>
          <w:color w:val="FF0000"/>
          <w:sz w:val="24"/>
          <w:szCs w:val="24"/>
        </w:rPr>
        <w:t>)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FF0000"/>
          <w:sz w:val="24"/>
          <w:szCs w:val="24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FF0000"/>
          <w:sz w:val="24"/>
          <w:szCs w:val="24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FF0000"/>
          <w:sz w:val="24"/>
          <w:szCs w:val="24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FF0000"/>
          <w:sz w:val="24"/>
          <w:szCs w:val="24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color w:val="FF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Jan Kowalski </w:t>
      </w:r>
      <w:r>
        <w:rPr>
          <w:rFonts w:ascii="Times-Roman" w:hAnsi="Times-Roman" w:cs="Times-Roman"/>
          <w:color w:val="FF0000"/>
          <w:sz w:val="24"/>
          <w:szCs w:val="24"/>
        </w:rPr>
        <w:t>(</w:t>
      </w:r>
      <w:r>
        <w:rPr>
          <w:rFonts w:ascii="Times-Italic" w:hAnsi="Times-Italic" w:cs="Times-Italic"/>
          <w:i/>
          <w:iCs/>
          <w:color w:val="FF0000"/>
          <w:sz w:val="24"/>
          <w:szCs w:val="24"/>
        </w:rPr>
        <w:t>Imi</w:t>
      </w:r>
      <w:r>
        <w:rPr>
          <w:rFonts w:ascii="TTE1B276B0t00" w:eastAsia="TTE1B276B0t00" w:hAnsi="Times-Bold" w:cs="TTE1B276B0t00" w:hint="eastAsia"/>
          <w:color w:val="FF0000"/>
          <w:sz w:val="24"/>
          <w:szCs w:val="24"/>
        </w:rPr>
        <w:t>ę</w:t>
      </w:r>
      <w:r>
        <w:rPr>
          <w:rFonts w:ascii="TTE1B276B0t00" w:eastAsia="TTE1B276B0t00" w:hAnsi="Times-Bold" w:cs="TTE1B276B0t00"/>
          <w:color w:val="FF0000"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color w:val="FF0000"/>
          <w:sz w:val="24"/>
          <w:szCs w:val="24"/>
        </w:rPr>
        <w:t xml:space="preserve">i nazwisko- TNR, 14 </w:t>
      </w:r>
      <w:proofErr w:type="spellStart"/>
      <w:r>
        <w:rPr>
          <w:rFonts w:ascii="Times-Italic" w:hAnsi="Times-Italic" w:cs="Times-Italic"/>
          <w:i/>
          <w:iCs/>
          <w:color w:val="FF0000"/>
          <w:sz w:val="24"/>
          <w:szCs w:val="24"/>
        </w:rPr>
        <w:t>pkt</w:t>
      </w:r>
      <w:proofErr w:type="spellEnd"/>
      <w:r>
        <w:rPr>
          <w:rFonts w:ascii="Times-Italic" w:hAnsi="Times-Italic" w:cs="Times-Italic"/>
          <w:i/>
          <w:iCs/>
          <w:color w:val="FF0000"/>
          <w:sz w:val="24"/>
          <w:szCs w:val="24"/>
        </w:rPr>
        <w:t>, pogrub.)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color w:val="FF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Nr albumu - </w:t>
      </w:r>
      <w:r>
        <w:rPr>
          <w:rFonts w:ascii="Times-Bold" w:hAnsi="Times-Bold" w:cs="Times-Bold"/>
          <w:b/>
          <w:bCs/>
          <w:color w:val="FF0000"/>
          <w:sz w:val="28"/>
          <w:szCs w:val="28"/>
        </w:rPr>
        <w:t xml:space="preserve">9999 </w:t>
      </w:r>
      <w:r>
        <w:rPr>
          <w:rFonts w:ascii="Times-Roman" w:hAnsi="Times-Roman" w:cs="Times-Roman"/>
          <w:color w:val="FF0000"/>
          <w:sz w:val="28"/>
          <w:szCs w:val="28"/>
        </w:rPr>
        <w:t>(</w:t>
      </w:r>
      <w:r>
        <w:rPr>
          <w:rFonts w:ascii="Times-Italic" w:hAnsi="Times-Italic" w:cs="Times-Italic"/>
          <w:i/>
          <w:iCs/>
          <w:color w:val="FF0000"/>
          <w:sz w:val="24"/>
          <w:szCs w:val="24"/>
        </w:rPr>
        <w:t xml:space="preserve">TNR, 14 </w:t>
      </w:r>
      <w:proofErr w:type="spellStart"/>
      <w:r>
        <w:rPr>
          <w:rFonts w:ascii="Times-Italic" w:hAnsi="Times-Italic" w:cs="Times-Italic"/>
          <w:i/>
          <w:iCs/>
          <w:color w:val="FF0000"/>
          <w:sz w:val="24"/>
          <w:szCs w:val="24"/>
        </w:rPr>
        <w:t>pkt</w:t>
      </w:r>
      <w:proofErr w:type="spellEnd"/>
      <w:r>
        <w:rPr>
          <w:rFonts w:ascii="Times-Italic" w:hAnsi="Times-Italic" w:cs="Times-Italic"/>
          <w:i/>
          <w:iCs/>
          <w:color w:val="FF0000"/>
          <w:sz w:val="24"/>
          <w:szCs w:val="24"/>
        </w:rPr>
        <w:t>, pogrub.)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color w:val="FF0000"/>
          <w:sz w:val="24"/>
          <w:szCs w:val="24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color w:val="FF0000"/>
          <w:sz w:val="24"/>
          <w:szCs w:val="24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color w:val="FF0000"/>
          <w:sz w:val="24"/>
          <w:szCs w:val="24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color w:val="FF0000"/>
          <w:sz w:val="24"/>
          <w:szCs w:val="24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color w:val="FF0000"/>
          <w:sz w:val="24"/>
          <w:szCs w:val="24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color w:val="FF0000"/>
          <w:sz w:val="24"/>
          <w:szCs w:val="24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color w:val="FF0000"/>
          <w:sz w:val="24"/>
          <w:szCs w:val="24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color w:val="FF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44"/>
          <w:szCs w:val="44"/>
        </w:rPr>
        <w:t xml:space="preserve">TEMAT PRACY DYPLOMOWEJ </w:t>
      </w:r>
      <w:r>
        <w:rPr>
          <w:rFonts w:ascii="Times-Italic" w:hAnsi="Times-Italic" w:cs="Times-Italic"/>
          <w:i/>
          <w:iCs/>
          <w:color w:val="FF0000"/>
          <w:sz w:val="24"/>
          <w:szCs w:val="24"/>
        </w:rPr>
        <w:t xml:space="preserve">(TNR, 22 </w:t>
      </w:r>
      <w:proofErr w:type="spellStart"/>
      <w:r>
        <w:rPr>
          <w:rFonts w:ascii="Times-Italic" w:hAnsi="Times-Italic" w:cs="Times-Italic"/>
          <w:i/>
          <w:iCs/>
          <w:color w:val="FF0000"/>
          <w:sz w:val="24"/>
          <w:szCs w:val="24"/>
        </w:rPr>
        <w:t>pkt</w:t>
      </w:r>
      <w:proofErr w:type="spellEnd"/>
      <w:r>
        <w:rPr>
          <w:rFonts w:ascii="Times-Italic" w:hAnsi="Times-Italic" w:cs="Times-Italic"/>
          <w:i/>
          <w:iCs/>
          <w:color w:val="FF0000"/>
          <w:sz w:val="24"/>
          <w:szCs w:val="24"/>
        </w:rPr>
        <w:t>, kapitaliki, pogrub.)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color w:val="FF0000"/>
          <w:sz w:val="24"/>
          <w:szCs w:val="24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color w:val="FF0000"/>
          <w:sz w:val="24"/>
          <w:szCs w:val="24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color w:val="FF0000"/>
          <w:sz w:val="24"/>
          <w:szCs w:val="24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color w:val="FF0000"/>
          <w:sz w:val="24"/>
          <w:szCs w:val="24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FF0000"/>
          <w:sz w:val="24"/>
          <w:szCs w:val="24"/>
        </w:rPr>
      </w:pPr>
      <w:r>
        <w:rPr>
          <w:rFonts w:ascii="Times-Roman" w:hAnsi="Times-Roman" w:cs="Times-Roman"/>
          <w:color w:val="000000"/>
          <w:sz w:val="28"/>
          <w:szCs w:val="28"/>
        </w:rPr>
        <w:t>Praca magisterska/inżynierska/licencjacka</w:t>
      </w:r>
      <w:r>
        <w:rPr>
          <w:rFonts w:ascii="Times-Italic" w:hAnsi="Times-Italic" w:cs="Times-Italic"/>
          <w:i/>
          <w:iCs/>
          <w:color w:val="FF0000"/>
          <w:sz w:val="24"/>
          <w:szCs w:val="24"/>
        </w:rPr>
        <w:t xml:space="preserve"> </w:t>
      </w:r>
      <w:r>
        <w:rPr>
          <w:rFonts w:ascii="Times-Roman" w:hAnsi="Times-Roman" w:cs="Times-Roman"/>
          <w:color w:val="FF0000"/>
          <w:sz w:val="24"/>
          <w:szCs w:val="24"/>
        </w:rPr>
        <w:t xml:space="preserve">(wybrać, TNR, 14 </w:t>
      </w:r>
      <w:proofErr w:type="spellStart"/>
      <w:r>
        <w:rPr>
          <w:rFonts w:ascii="Times-Roman" w:hAnsi="Times-Roman" w:cs="Times-Roman"/>
          <w:color w:val="FF0000"/>
          <w:sz w:val="24"/>
          <w:szCs w:val="24"/>
        </w:rPr>
        <w:t>pkt</w:t>
      </w:r>
      <w:proofErr w:type="spellEnd"/>
      <w:r>
        <w:rPr>
          <w:rFonts w:ascii="Times-Roman" w:hAnsi="Times-Roman" w:cs="Times-Roman"/>
          <w:color w:val="FF0000"/>
          <w:sz w:val="24"/>
          <w:szCs w:val="24"/>
        </w:rPr>
        <w:t>)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FF0000"/>
          <w:sz w:val="24"/>
          <w:szCs w:val="24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FF0000"/>
          <w:sz w:val="24"/>
          <w:szCs w:val="24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FF0000"/>
          <w:sz w:val="24"/>
          <w:szCs w:val="24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FF0000"/>
          <w:sz w:val="24"/>
          <w:szCs w:val="24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Kierunek studiów: </w:t>
      </w:r>
      <w:r>
        <w:rPr>
          <w:rFonts w:ascii="Times-Roman" w:hAnsi="Times-Roman" w:cs="Times-Roman"/>
          <w:color w:val="FF0000"/>
          <w:sz w:val="24"/>
          <w:szCs w:val="24"/>
        </w:rPr>
        <w:t xml:space="preserve">(nazwa kierunku TNR, 14 </w:t>
      </w:r>
      <w:proofErr w:type="spellStart"/>
      <w:r>
        <w:rPr>
          <w:rFonts w:ascii="Times-Roman" w:hAnsi="Times-Roman" w:cs="Times-Roman"/>
          <w:color w:val="FF0000"/>
          <w:sz w:val="24"/>
          <w:szCs w:val="24"/>
        </w:rPr>
        <w:t>pkt</w:t>
      </w:r>
      <w:proofErr w:type="spellEnd"/>
      <w:r>
        <w:rPr>
          <w:rFonts w:ascii="Times-Roman" w:hAnsi="Times-Roman" w:cs="Times-Roman"/>
          <w:color w:val="FF0000"/>
          <w:sz w:val="24"/>
          <w:szCs w:val="24"/>
        </w:rPr>
        <w:t>, pogrub.)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FF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Studia stacjonarne </w:t>
      </w:r>
      <w:r>
        <w:rPr>
          <w:rFonts w:ascii="Times-Roman" w:hAnsi="Times-Roman" w:cs="Times-Roman"/>
          <w:color w:val="FF0000"/>
          <w:sz w:val="24"/>
          <w:szCs w:val="24"/>
        </w:rPr>
        <w:t>(niestacjonarne)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FF0000"/>
          <w:sz w:val="24"/>
          <w:szCs w:val="24"/>
        </w:rPr>
      </w:pPr>
      <w:r>
        <w:rPr>
          <w:rFonts w:ascii="Times-Roman" w:hAnsi="Times-Roman" w:cs="Times-Roman"/>
          <w:color w:val="000000"/>
          <w:sz w:val="28"/>
          <w:szCs w:val="28"/>
        </w:rPr>
        <w:t>Specjalno</w:t>
      </w:r>
      <w:r>
        <w:rPr>
          <w:rFonts w:ascii="TTE1E1DF88t00" w:eastAsia="TTE1E1DF88t00" w:hAnsi="Times-Bold" w:cs="TTE1E1DF88t00" w:hint="eastAsia"/>
          <w:color w:val="000000"/>
          <w:sz w:val="28"/>
          <w:szCs w:val="28"/>
        </w:rPr>
        <w:t>ść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: </w:t>
      </w:r>
      <w:r>
        <w:rPr>
          <w:rFonts w:ascii="Times-Roman" w:hAnsi="Times-Roman" w:cs="Times-Roman"/>
          <w:color w:val="FF0000"/>
          <w:sz w:val="24"/>
          <w:szCs w:val="24"/>
        </w:rPr>
        <w:t>(nazwa specjalno</w:t>
      </w:r>
      <w:r>
        <w:rPr>
          <w:rFonts w:ascii="TTE1E1DF88t00" w:eastAsia="TTE1E1DF88t00" w:hAnsi="Times-Bold" w:cs="TTE1E1DF88t00" w:hint="eastAsia"/>
          <w:color w:val="FF0000"/>
          <w:sz w:val="24"/>
          <w:szCs w:val="24"/>
        </w:rPr>
        <w:t>ś</w:t>
      </w:r>
      <w:r>
        <w:rPr>
          <w:rFonts w:ascii="Times-Roman" w:hAnsi="Times-Roman" w:cs="Times-Roman"/>
          <w:color w:val="FF0000"/>
          <w:sz w:val="24"/>
          <w:szCs w:val="24"/>
        </w:rPr>
        <w:t xml:space="preserve">ci TNR, 14 </w:t>
      </w:r>
      <w:proofErr w:type="spellStart"/>
      <w:r>
        <w:rPr>
          <w:rFonts w:ascii="Times-Roman" w:hAnsi="Times-Roman" w:cs="Times-Roman"/>
          <w:color w:val="FF0000"/>
          <w:sz w:val="24"/>
          <w:szCs w:val="24"/>
        </w:rPr>
        <w:t>pkt</w:t>
      </w:r>
      <w:proofErr w:type="spellEnd"/>
      <w:r>
        <w:rPr>
          <w:rFonts w:ascii="Times-Roman" w:hAnsi="Times-Roman" w:cs="Times-Roman"/>
          <w:color w:val="FF0000"/>
          <w:sz w:val="24"/>
          <w:szCs w:val="24"/>
        </w:rPr>
        <w:t>, pogrub.))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FF0000"/>
          <w:sz w:val="24"/>
          <w:szCs w:val="24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FF0000"/>
          <w:sz w:val="24"/>
          <w:szCs w:val="24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Praca dyplomowa wykonana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FF0000"/>
          <w:sz w:val="24"/>
          <w:szCs w:val="24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w Katedrze </w:t>
      </w:r>
      <w:r>
        <w:rPr>
          <w:rFonts w:ascii="Times-Roman" w:hAnsi="Times-Roman" w:cs="Times-Roman"/>
          <w:color w:val="FF0000"/>
          <w:sz w:val="24"/>
          <w:szCs w:val="24"/>
        </w:rPr>
        <w:t>(nazwa katedry)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FF0000"/>
          <w:sz w:val="24"/>
          <w:szCs w:val="24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pod kierunkiem </w:t>
      </w:r>
      <w:r>
        <w:rPr>
          <w:rFonts w:ascii="Times-Roman" w:hAnsi="Times-Roman" w:cs="Times-Roman"/>
          <w:color w:val="FF0000"/>
          <w:sz w:val="24"/>
          <w:szCs w:val="24"/>
        </w:rPr>
        <w:t>(tytuł lub stopie</w:t>
      </w:r>
      <w:r>
        <w:rPr>
          <w:rFonts w:ascii="TTE1E1DF88t00" w:eastAsia="TTE1E1DF88t00" w:hAnsi="Times-Bold" w:cs="TTE1E1DF88t00" w:hint="eastAsia"/>
          <w:color w:val="FF0000"/>
          <w:sz w:val="24"/>
          <w:szCs w:val="24"/>
        </w:rPr>
        <w:t>ń</w:t>
      </w:r>
      <w:r>
        <w:rPr>
          <w:rFonts w:ascii="TTE1E1DF88t00" w:eastAsia="TTE1E1DF88t00" w:hAnsi="Times-Bold" w:cs="TTE1E1DF88t00"/>
          <w:color w:val="FF0000"/>
          <w:sz w:val="24"/>
          <w:szCs w:val="24"/>
        </w:rPr>
        <w:t xml:space="preserve"> </w:t>
      </w:r>
      <w:r>
        <w:rPr>
          <w:rFonts w:ascii="Times-Roman" w:hAnsi="Times-Roman" w:cs="Times-Roman"/>
          <w:color w:val="FF0000"/>
          <w:sz w:val="24"/>
          <w:szCs w:val="24"/>
        </w:rPr>
        <w:t xml:space="preserve">naukowy opiekuna projektu) (TNR, 14 </w:t>
      </w:r>
      <w:proofErr w:type="spellStart"/>
      <w:r>
        <w:rPr>
          <w:rFonts w:ascii="Times-Roman" w:hAnsi="Times-Roman" w:cs="Times-Roman"/>
          <w:color w:val="FF0000"/>
          <w:sz w:val="24"/>
          <w:szCs w:val="24"/>
        </w:rPr>
        <w:t>pkt</w:t>
      </w:r>
      <w:proofErr w:type="spellEnd"/>
      <w:r>
        <w:rPr>
          <w:rFonts w:ascii="Times-Roman" w:hAnsi="Times-Roman" w:cs="Times-Roman"/>
          <w:color w:val="FF0000"/>
          <w:sz w:val="24"/>
          <w:szCs w:val="24"/>
        </w:rPr>
        <w:t>)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FF0000"/>
          <w:sz w:val="24"/>
          <w:szCs w:val="24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FF0000"/>
          <w:sz w:val="24"/>
          <w:szCs w:val="24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8"/>
          <w:szCs w:val="28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32"/>
          <w:szCs w:val="32"/>
        </w:rPr>
      </w:pPr>
      <w:r>
        <w:rPr>
          <w:rFonts w:ascii="Times-Roman" w:hAnsi="Times-Roman" w:cs="Times-Roman"/>
          <w:color w:val="000000"/>
          <w:sz w:val="28"/>
          <w:szCs w:val="28"/>
        </w:rPr>
        <w:t>Radom 20</w:t>
      </w:r>
      <w:r w:rsidR="00016A28">
        <w:rPr>
          <w:rFonts w:ascii="Times-Roman" w:hAnsi="Times-Roman" w:cs="Times-Roman"/>
          <w:color w:val="000000"/>
          <w:sz w:val="28"/>
          <w:szCs w:val="28"/>
        </w:rPr>
        <w:t>2</w:t>
      </w:r>
      <w:r w:rsidRPr="00440355">
        <w:rPr>
          <w:rFonts w:ascii="Times-Roman" w:hAnsi="Times-Roman" w:cs="Times-Roman"/>
          <w:color w:val="FF0000"/>
          <w:sz w:val="28"/>
          <w:szCs w:val="28"/>
        </w:rPr>
        <w:t>X</w:t>
      </w:r>
      <w:r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r>
        <w:rPr>
          <w:rFonts w:ascii="Times-Roman" w:hAnsi="Times-Roman" w:cs="Times-Roman"/>
          <w:color w:val="FF0000"/>
          <w:sz w:val="24"/>
          <w:szCs w:val="24"/>
        </w:rPr>
        <w:t xml:space="preserve">(TNR, 14 </w:t>
      </w:r>
      <w:proofErr w:type="spellStart"/>
      <w:r>
        <w:rPr>
          <w:rFonts w:ascii="Times-Roman" w:hAnsi="Times-Roman" w:cs="Times-Roman"/>
          <w:color w:val="FF0000"/>
          <w:sz w:val="24"/>
          <w:szCs w:val="24"/>
        </w:rPr>
        <w:t>pkt</w:t>
      </w:r>
      <w:proofErr w:type="spellEnd"/>
      <w:r>
        <w:rPr>
          <w:rFonts w:ascii="Times-Roman" w:hAnsi="Times-Roman" w:cs="Times-Roman"/>
          <w:color w:val="FF0000"/>
          <w:sz w:val="24"/>
          <w:szCs w:val="24"/>
        </w:rPr>
        <w:t>)</w:t>
      </w:r>
      <w:r>
        <w:rPr>
          <w:rFonts w:ascii="Times-Bold" w:hAnsi="Times-Bold" w:cs="Times-Bold"/>
          <w:b/>
          <w:bCs/>
          <w:color w:val="000000"/>
          <w:sz w:val="32"/>
          <w:szCs w:val="32"/>
        </w:rPr>
        <w:br w:type="page"/>
      </w:r>
    </w:p>
    <w:p w:rsidR="00491D21" w:rsidRPr="00782150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32"/>
          <w:szCs w:val="32"/>
        </w:rPr>
      </w:pPr>
      <w:r w:rsidRPr="00782150">
        <w:rPr>
          <w:rFonts w:ascii="Times-Bold" w:hAnsi="Times-Bold" w:cs="Times-Bold"/>
          <w:b/>
          <w:bCs/>
          <w:color w:val="000000"/>
          <w:sz w:val="32"/>
          <w:szCs w:val="32"/>
        </w:rPr>
        <w:lastRenderedPageBreak/>
        <w:t xml:space="preserve">ZASADY PISANIA </w:t>
      </w:r>
      <w:r>
        <w:rPr>
          <w:rFonts w:ascii="Times-Bold" w:hAnsi="Times-Bold" w:cs="Times-Bold"/>
          <w:b/>
          <w:bCs/>
          <w:color w:val="000000"/>
          <w:sz w:val="32"/>
          <w:szCs w:val="32"/>
        </w:rPr>
        <w:t>PRAC DYPLOMOWYCH</w:t>
      </w:r>
    </w:p>
    <w:p w:rsidR="00A54661" w:rsidRDefault="00491D21" w:rsidP="00FC47F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32"/>
          <w:szCs w:val="32"/>
        </w:rPr>
      </w:pPr>
      <w:r w:rsidRPr="00782150">
        <w:rPr>
          <w:rFonts w:ascii="Times-Bold" w:hAnsi="Times-Bold" w:cs="Times-Bold"/>
          <w:b/>
          <w:bCs/>
          <w:color w:val="000000"/>
          <w:sz w:val="32"/>
          <w:szCs w:val="32"/>
        </w:rPr>
        <w:t xml:space="preserve">NA WYDZIALE </w:t>
      </w:r>
      <w:r w:rsidR="00FC47F4">
        <w:rPr>
          <w:rFonts w:ascii="Times-Bold" w:hAnsi="Times-Bold" w:cs="Times-Bold"/>
          <w:b/>
          <w:bCs/>
          <w:color w:val="000000"/>
          <w:sz w:val="32"/>
          <w:szCs w:val="32"/>
        </w:rPr>
        <w:t>CHEMII STOSOWANEJ</w:t>
      </w:r>
      <w:r w:rsidRPr="00782150">
        <w:rPr>
          <w:rFonts w:ascii="Times-Bold" w:hAnsi="Times-Bold" w:cs="Times-Bold"/>
          <w:b/>
          <w:bCs/>
          <w:color w:val="000000"/>
          <w:sz w:val="32"/>
          <w:szCs w:val="32"/>
        </w:rPr>
        <w:t xml:space="preserve"> </w:t>
      </w:r>
    </w:p>
    <w:p w:rsidR="00491D21" w:rsidRDefault="00090670" w:rsidP="00FC47F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32"/>
          <w:szCs w:val="32"/>
        </w:rPr>
      </w:pPr>
      <w:r>
        <w:rPr>
          <w:rFonts w:ascii="Times-Bold" w:hAnsi="Times-Bold" w:cs="Times-Bold"/>
          <w:b/>
          <w:bCs/>
          <w:color w:val="000000"/>
          <w:sz w:val="32"/>
          <w:szCs w:val="32"/>
        </w:rPr>
        <w:t>UNIWERSYTET</w:t>
      </w:r>
      <w:r w:rsidR="003B0A4D">
        <w:rPr>
          <w:rFonts w:ascii="Times-Bold" w:hAnsi="Times-Bold" w:cs="Times-Bold"/>
          <w:b/>
          <w:bCs/>
          <w:color w:val="000000"/>
          <w:sz w:val="32"/>
          <w:szCs w:val="32"/>
        </w:rPr>
        <w:t>U</w:t>
      </w:r>
      <w:r w:rsidR="00491D21">
        <w:rPr>
          <w:rFonts w:ascii="Times-Bold" w:hAnsi="Times-Bold" w:cs="Times-Bold"/>
          <w:b/>
          <w:bCs/>
          <w:color w:val="000000"/>
          <w:sz w:val="32"/>
          <w:szCs w:val="32"/>
        </w:rPr>
        <w:t xml:space="preserve"> </w:t>
      </w:r>
      <w:r w:rsidR="00A54661">
        <w:rPr>
          <w:rFonts w:ascii="Times-Bold" w:hAnsi="Times-Bold" w:cs="Times-Bold"/>
          <w:b/>
          <w:bCs/>
          <w:color w:val="000000"/>
          <w:sz w:val="32"/>
          <w:szCs w:val="32"/>
        </w:rPr>
        <w:t>RADOMSKI</w:t>
      </w:r>
      <w:r w:rsidR="003B0A4D">
        <w:rPr>
          <w:rFonts w:ascii="Times-Bold" w:hAnsi="Times-Bold" w:cs="Times-Bold"/>
          <w:b/>
          <w:bCs/>
          <w:color w:val="000000"/>
          <w:sz w:val="32"/>
          <w:szCs w:val="32"/>
        </w:rPr>
        <w:t>EGO</w:t>
      </w:r>
      <w:r w:rsidR="00491D21">
        <w:rPr>
          <w:rFonts w:ascii="Times-Bold" w:hAnsi="Times-Bold" w:cs="Times-Bold"/>
          <w:b/>
          <w:bCs/>
          <w:color w:val="000000"/>
          <w:sz w:val="32"/>
          <w:szCs w:val="32"/>
        </w:rPr>
        <w:t xml:space="preserve"> IM. KAZIMIERZA PUŁASKIEGO </w:t>
      </w:r>
    </w:p>
    <w:p w:rsidR="00491D21" w:rsidRPr="00782150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32"/>
          <w:szCs w:val="32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32"/>
          <w:szCs w:val="32"/>
        </w:rPr>
      </w:pPr>
      <w:r w:rsidRPr="001413E2">
        <w:rPr>
          <w:rFonts w:ascii="Times-Bold" w:hAnsi="Times-Bold" w:cs="Times-Bold"/>
          <w:b/>
          <w:bCs/>
          <w:color w:val="000000"/>
          <w:sz w:val="32"/>
          <w:szCs w:val="32"/>
        </w:rPr>
        <w:t xml:space="preserve">WYMOGI EDYTORSKIE </w:t>
      </w:r>
    </w:p>
    <w:p w:rsidR="00491D21" w:rsidRPr="001413E2" w:rsidRDefault="00491D21" w:rsidP="00491D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32"/>
          <w:szCs w:val="32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  <w:sz w:val="26"/>
          <w:szCs w:val="26"/>
        </w:rPr>
        <w:t>Praca dyplomowa winna by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ć</w:t>
      </w:r>
      <w:r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>
        <w:rPr>
          <w:rFonts w:ascii="Times-Roman" w:hAnsi="Times-Roman" w:cs="Times-Roman"/>
          <w:color w:val="000000"/>
          <w:sz w:val="26"/>
          <w:szCs w:val="26"/>
        </w:rPr>
        <w:t>napisana na białym papierze, obustronnie (poza stron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>
        <w:rPr>
          <w:rFonts w:ascii="Times-Roman" w:hAnsi="Times-Roman" w:cs="Times-Roman"/>
          <w:color w:val="000000"/>
          <w:sz w:val="26"/>
          <w:szCs w:val="26"/>
        </w:rPr>
        <w:t>tytułow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>
        <w:rPr>
          <w:rFonts w:ascii="Times-Roman" w:hAnsi="Times-Roman" w:cs="Times-Roman"/>
          <w:color w:val="000000"/>
          <w:sz w:val="26"/>
          <w:szCs w:val="26"/>
        </w:rPr>
        <w:t>) i spełnia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ć</w:t>
      </w:r>
      <w:r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>
        <w:rPr>
          <w:rFonts w:ascii="Times-Roman" w:hAnsi="Times-Roman" w:cs="Times-Roman"/>
          <w:color w:val="000000"/>
          <w:sz w:val="26"/>
          <w:szCs w:val="26"/>
        </w:rPr>
        <w:t>nast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ę</w:t>
      </w:r>
      <w:r>
        <w:rPr>
          <w:rFonts w:ascii="Times-Roman" w:hAnsi="Times-Roman" w:cs="Times-Roman"/>
          <w:color w:val="000000"/>
          <w:sz w:val="26"/>
          <w:szCs w:val="26"/>
        </w:rPr>
        <w:t>puj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>
        <w:rPr>
          <w:rFonts w:ascii="Times-Roman" w:hAnsi="Times-Roman" w:cs="Times-Roman"/>
          <w:color w:val="000000"/>
          <w:sz w:val="26"/>
          <w:szCs w:val="26"/>
        </w:rPr>
        <w:t>ce wymagania:</w:t>
      </w:r>
    </w:p>
    <w:p w:rsidR="00491D21" w:rsidRPr="007A6868" w:rsidRDefault="00491D21" w:rsidP="00491D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  <w:color w:val="000000"/>
          <w:sz w:val="26"/>
          <w:szCs w:val="26"/>
        </w:rPr>
      </w:pPr>
      <w:r w:rsidRPr="007A6868">
        <w:rPr>
          <w:rFonts w:ascii="Times-Roman" w:hAnsi="Times-Roman" w:cs="Times-Roman"/>
          <w:color w:val="000000"/>
          <w:sz w:val="26"/>
          <w:szCs w:val="26"/>
        </w:rPr>
        <w:t>Format papieru – A4.</w:t>
      </w:r>
    </w:p>
    <w:p w:rsidR="00491D21" w:rsidRPr="007A6868" w:rsidRDefault="00491D21" w:rsidP="00491D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  <w:color w:val="000000"/>
          <w:sz w:val="26"/>
          <w:szCs w:val="26"/>
        </w:rPr>
      </w:pPr>
      <w:r w:rsidRPr="007A6868">
        <w:rPr>
          <w:rFonts w:ascii="Times-Roman" w:hAnsi="Times-Roman" w:cs="Times-Roman"/>
          <w:color w:val="000000"/>
          <w:sz w:val="26"/>
          <w:szCs w:val="26"/>
        </w:rPr>
        <w:t>Czcionka tekstu pracy – Times New Roman CE (TNR).</w:t>
      </w:r>
    </w:p>
    <w:p w:rsidR="00491D21" w:rsidRPr="007A6868" w:rsidRDefault="00491D21" w:rsidP="00491D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  <w:color w:val="000000"/>
          <w:sz w:val="26"/>
          <w:szCs w:val="26"/>
        </w:rPr>
      </w:pPr>
      <w:r w:rsidRPr="007A6868">
        <w:rPr>
          <w:rFonts w:ascii="Times-Roman" w:hAnsi="Times-Roman" w:cs="Times-Roman"/>
          <w:color w:val="000000"/>
          <w:sz w:val="26"/>
          <w:szCs w:val="26"/>
        </w:rPr>
        <w:t>Wielko</w:t>
      </w:r>
      <w:r w:rsidRPr="007A6868">
        <w:rPr>
          <w:rFonts w:ascii="TTE1E1DF88t00" w:eastAsia="TTE1E1DF88t00" w:hAnsi="Times-Bold" w:cs="TTE1E1DF88t00" w:hint="eastAsia"/>
          <w:color w:val="000000"/>
          <w:sz w:val="26"/>
          <w:szCs w:val="26"/>
        </w:rPr>
        <w:t>ść</w:t>
      </w:r>
      <w:r w:rsidRPr="007A6868"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 w:rsidRPr="007A6868">
        <w:rPr>
          <w:rFonts w:ascii="Times-Roman" w:hAnsi="Times-Roman" w:cs="Times-Roman"/>
          <w:color w:val="000000"/>
          <w:sz w:val="26"/>
          <w:szCs w:val="26"/>
        </w:rPr>
        <w:t>czcionki – 13 pkt.</w:t>
      </w:r>
    </w:p>
    <w:p w:rsidR="00491D21" w:rsidRPr="007A6868" w:rsidRDefault="00491D21" w:rsidP="00491D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  <w:color w:val="000000"/>
          <w:sz w:val="26"/>
          <w:szCs w:val="26"/>
        </w:rPr>
      </w:pPr>
      <w:r w:rsidRPr="007A6868">
        <w:rPr>
          <w:rFonts w:ascii="Times-Roman" w:hAnsi="Times-Roman" w:cs="Times-Roman"/>
          <w:color w:val="000000"/>
          <w:sz w:val="26"/>
          <w:szCs w:val="26"/>
        </w:rPr>
        <w:t>Odst</w:t>
      </w:r>
      <w:r w:rsidRPr="007A6868">
        <w:rPr>
          <w:rFonts w:ascii="TTE1E1DF88t00" w:eastAsia="TTE1E1DF88t00" w:hAnsi="Times-Bold" w:cs="TTE1E1DF88t00" w:hint="eastAsia"/>
          <w:color w:val="000000"/>
          <w:sz w:val="26"/>
          <w:szCs w:val="26"/>
        </w:rPr>
        <w:t>ę</w:t>
      </w:r>
      <w:r w:rsidRPr="007A6868">
        <w:rPr>
          <w:rFonts w:ascii="Times-Roman" w:hAnsi="Times-Roman" w:cs="Times-Roman"/>
          <w:color w:val="000000"/>
          <w:sz w:val="26"/>
          <w:szCs w:val="26"/>
        </w:rPr>
        <w:t>p mi</w:t>
      </w:r>
      <w:r w:rsidRPr="007A6868">
        <w:rPr>
          <w:rFonts w:ascii="TTE1E1DF88t00" w:eastAsia="TTE1E1DF88t00" w:hAnsi="Times-Bold" w:cs="TTE1E1DF88t00" w:hint="eastAsia"/>
          <w:color w:val="000000"/>
          <w:sz w:val="26"/>
          <w:szCs w:val="26"/>
        </w:rPr>
        <w:t>ę</w:t>
      </w:r>
      <w:r w:rsidRPr="007A6868">
        <w:rPr>
          <w:rFonts w:ascii="Times-Roman" w:hAnsi="Times-Roman" w:cs="Times-Roman"/>
          <w:color w:val="000000"/>
          <w:sz w:val="26"/>
          <w:szCs w:val="26"/>
        </w:rPr>
        <w:t>dzy wierszami – dokładnie 18 pkt.</w:t>
      </w:r>
    </w:p>
    <w:p w:rsidR="00491D21" w:rsidRPr="005F2E5B" w:rsidRDefault="00491D21" w:rsidP="00491D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  <w:color w:val="000000"/>
          <w:sz w:val="26"/>
          <w:szCs w:val="26"/>
        </w:rPr>
      </w:pPr>
      <w:r w:rsidRPr="005F2E5B">
        <w:rPr>
          <w:rFonts w:ascii="Times-Roman" w:hAnsi="Times-Roman" w:cs="Times-Roman"/>
          <w:color w:val="000000"/>
          <w:sz w:val="26"/>
          <w:szCs w:val="26"/>
        </w:rPr>
        <w:t>Marginesy: górny – 2,5 cm, dolny - 2,5 cm, lewy – 3,0 cm, prawy – 2,0 cm, na opraw</w:t>
      </w:r>
      <w:r w:rsidRPr="005F2E5B">
        <w:rPr>
          <w:rFonts w:ascii="TTE1E1DF88t00" w:eastAsia="TTE1E1DF88t00" w:hAnsi="Times-Bold" w:cs="TTE1E1DF88t00" w:hint="eastAsia"/>
          <w:color w:val="000000"/>
          <w:sz w:val="26"/>
          <w:szCs w:val="26"/>
        </w:rPr>
        <w:t>ę</w:t>
      </w:r>
      <w:r w:rsidRPr="005F2E5B"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 w:rsidRPr="005F2E5B">
        <w:rPr>
          <w:rFonts w:ascii="Times-Roman" w:hAnsi="Times-Roman" w:cs="Times-Roman"/>
          <w:color w:val="000000"/>
          <w:sz w:val="26"/>
          <w:szCs w:val="26"/>
        </w:rPr>
        <w:t>- 0,0 cm, nagłówek - 1,25 cm od kraw</w:t>
      </w:r>
      <w:r w:rsidRPr="005F2E5B">
        <w:rPr>
          <w:rFonts w:ascii="TTE1E1DF88t00" w:eastAsia="TTE1E1DF88t00" w:hAnsi="Times-Bold" w:cs="TTE1E1DF88t00" w:hint="eastAsia"/>
          <w:color w:val="000000"/>
          <w:sz w:val="26"/>
          <w:szCs w:val="26"/>
        </w:rPr>
        <w:t>ę</w:t>
      </w:r>
      <w:r w:rsidRPr="005F2E5B">
        <w:rPr>
          <w:rFonts w:ascii="Times-Roman" w:hAnsi="Times-Roman" w:cs="Times-Roman"/>
          <w:color w:val="000000"/>
          <w:sz w:val="26"/>
          <w:szCs w:val="26"/>
        </w:rPr>
        <w:t>dzi, stopka - 1,25 cm</w:t>
      </w:r>
      <w:r>
        <w:rPr>
          <w:rFonts w:ascii="Times-Roman" w:hAnsi="Times-Roman" w:cs="Times-Roman"/>
          <w:color w:val="000000"/>
          <w:sz w:val="26"/>
          <w:szCs w:val="26"/>
        </w:rPr>
        <w:t xml:space="preserve"> </w:t>
      </w:r>
      <w:r w:rsidRPr="005F2E5B">
        <w:rPr>
          <w:rFonts w:ascii="Times-Roman" w:hAnsi="Times-Roman" w:cs="Times-Roman"/>
          <w:color w:val="000000"/>
          <w:sz w:val="26"/>
          <w:szCs w:val="26"/>
        </w:rPr>
        <w:t>od kraw</w:t>
      </w:r>
      <w:r w:rsidRPr="005F2E5B">
        <w:rPr>
          <w:rFonts w:ascii="TTE1E1DF88t00" w:eastAsia="TTE1E1DF88t00" w:hAnsi="Times-Bold" w:cs="TTE1E1DF88t00" w:hint="eastAsia"/>
          <w:color w:val="000000"/>
          <w:sz w:val="26"/>
          <w:szCs w:val="26"/>
        </w:rPr>
        <w:t>ę</w:t>
      </w:r>
      <w:r w:rsidRPr="005F2E5B">
        <w:rPr>
          <w:rFonts w:ascii="Times-Roman" w:hAnsi="Times-Roman" w:cs="Times-Roman"/>
          <w:color w:val="000000"/>
          <w:sz w:val="26"/>
          <w:szCs w:val="26"/>
        </w:rPr>
        <w:t>dzi.</w:t>
      </w:r>
    </w:p>
    <w:p w:rsidR="00491D21" w:rsidRPr="001B0D00" w:rsidRDefault="00491D21" w:rsidP="00491D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  <w:sz w:val="26"/>
          <w:szCs w:val="26"/>
        </w:rPr>
      </w:pPr>
      <w:r w:rsidRPr="001B0D00">
        <w:rPr>
          <w:rFonts w:ascii="Times-Roman" w:hAnsi="Times-Roman" w:cs="Times-Roman"/>
          <w:color w:val="000000"/>
          <w:sz w:val="26"/>
          <w:szCs w:val="26"/>
        </w:rPr>
        <w:t>Nale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>ż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y stosowa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ć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justowanie obustronne; akapity (1,25 cm), ci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 w:rsidRPr="001B0D00">
        <w:rPr>
          <w:rFonts w:ascii="Times-Roman" w:hAnsi="Times-Roman" w:cs="Times-Roman"/>
          <w:color w:val="000000"/>
          <w:sz w:val="26"/>
          <w:szCs w:val="26"/>
        </w:rPr>
        <w:t xml:space="preserve">głe numeracje stron (stopka, wyrównanie do 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ś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rodka. Pierwszej, tytułowej strony pracy nie numerujemy).</w:t>
      </w:r>
    </w:p>
    <w:p w:rsidR="00491D21" w:rsidRPr="001B0D00" w:rsidRDefault="00491D21" w:rsidP="00491D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  <w:sz w:val="26"/>
          <w:szCs w:val="26"/>
        </w:rPr>
      </w:pPr>
      <w:r w:rsidRPr="001B0D00">
        <w:rPr>
          <w:rFonts w:ascii="Times-Roman" w:hAnsi="Times-Roman" w:cs="Times-Roman"/>
          <w:color w:val="000000"/>
          <w:sz w:val="26"/>
          <w:szCs w:val="26"/>
        </w:rPr>
        <w:t>Nale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>ż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y unika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ć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wyst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ę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powania na ko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ń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cu wiersza pojedynczych liter (wdów) lub spójników. Przeniesienie spójnika do kolejnego wiersza przy u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>ż</w:t>
      </w:r>
      <w:r w:rsidRPr="001B0D00">
        <w:rPr>
          <w:rFonts w:ascii="Times-Roman" w:hAnsi="Times-Roman" w:cs="Times-Roman"/>
          <w:color w:val="000000"/>
          <w:sz w:val="26"/>
          <w:szCs w:val="26"/>
        </w:rPr>
        <w:t xml:space="preserve">yciu tzw. „twardej spacji” (kombinacja klawiszy: </w:t>
      </w:r>
      <w:proofErr w:type="spellStart"/>
      <w:r w:rsidRPr="001B0D00">
        <w:rPr>
          <w:rFonts w:ascii="Times-Roman" w:hAnsi="Times-Roman" w:cs="Times-Roman"/>
          <w:color w:val="000000"/>
          <w:sz w:val="26"/>
          <w:szCs w:val="26"/>
        </w:rPr>
        <w:t>Ctrl</w:t>
      </w:r>
      <w:proofErr w:type="spellEnd"/>
      <w:r w:rsidRPr="001B0D00">
        <w:rPr>
          <w:rFonts w:ascii="Times-Roman" w:hAnsi="Times-Roman" w:cs="Times-Roman"/>
          <w:color w:val="000000"/>
          <w:sz w:val="26"/>
          <w:szCs w:val="26"/>
        </w:rPr>
        <w:t xml:space="preserve"> + Shift + spacja).</w:t>
      </w:r>
    </w:p>
    <w:p w:rsidR="00491D21" w:rsidRPr="001B0D00" w:rsidRDefault="00491D21" w:rsidP="00491D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  <w:sz w:val="26"/>
          <w:szCs w:val="26"/>
        </w:rPr>
      </w:pPr>
      <w:r w:rsidRPr="001B0D00">
        <w:rPr>
          <w:rFonts w:ascii="Times-Roman" w:hAnsi="Times-Roman" w:cs="Times-Roman"/>
          <w:color w:val="000000"/>
          <w:sz w:val="26"/>
          <w:szCs w:val="26"/>
        </w:rPr>
        <w:t>Ka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>ż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dy rozdział oznaczany jest cyframi arabskimi i powinien rozpoczyna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ć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si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ę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od nowej strony. Tytuły rozdziałów piszemy pogrubionymi, wielkimi literami, czcionk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16 pkt. Tytuły podrozdziałów (numerowane kolejno, np. 3.1., 3.2.) piszemy pogrubion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czcionk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, wielkimi literami, 14 pkt.</w:t>
      </w:r>
    </w:p>
    <w:p w:rsidR="00491D21" w:rsidRPr="001B0D00" w:rsidRDefault="00491D21" w:rsidP="00491D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  <w:sz w:val="26"/>
          <w:szCs w:val="26"/>
        </w:rPr>
      </w:pPr>
      <w:r w:rsidRPr="001B0D00">
        <w:rPr>
          <w:rFonts w:ascii="Times-Roman" w:hAnsi="Times-Roman" w:cs="Times-Roman"/>
          <w:color w:val="000000"/>
          <w:sz w:val="26"/>
          <w:szCs w:val="26"/>
        </w:rPr>
        <w:t>Cytowana literatura zaznaczane w tek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ś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cie w postaci cyfr umieszczonych w nawiasach kwadratowych. Numeracja ci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gła w całej pracy w miar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ę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pojawiania si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ę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w tek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ś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cie pracy. Numeracja zgodna z wykazem zamieszczonym w cz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ęś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ci pracy pt. Literatura.</w:t>
      </w:r>
    </w:p>
    <w:p w:rsidR="00491D21" w:rsidRPr="001B0D00" w:rsidRDefault="00491D21" w:rsidP="00491D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</w:rPr>
      </w:pPr>
      <w:r w:rsidRPr="001B0D00">
        <w:rPr>
          <w:rFonts w:ascii="Times-Roman" w:hAnsi="Times-Roman" w:cs="Times-Roman"/>
          <w:color w:val="000000"/>
          <w:sz w:val="26"/>
          <w:szCs w:val="26"/>
        </w:rPr>
        <w:t>Równania reakcji oraz wzory matematyczne winny by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ć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pisane z wykorzystaniem odpowiednich edytorów: ISIS Draw (równania i zło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>ż</w:t>
      </w:r>
      <w:r w:rsidRPr="001B0D00">
        <w:rPr>
          <w:rFonts w:ascii="Times-Roman" w:hAnsi="Times-Roman" w:cs="Times-Roman"/>
          <w:color w:val="000000"/>
          <w:sz w:val="26"/>
          <w:szCs w:val="26"/>
        </w:rPr>
        <w:t xml:space="preserve">one wzory chemiczne) oraz Macrosoft </w:t>
      </w:r>
      <w:proofErr w:type="spellStart"/>
      <w:r w:rsidRPr="001B0D00">
        <w:rPr>
          <w:rFonts w:ascii="Times-Roman" w:hAnsi="Times-Roman" w:cs="Times-Roman"/>
          <w:color w:val="000000"/>
          <w:sz w:val="26"/>
          <w:szCs w:val="26"/>
        </w:rPr>
        <w:t>Equation</w:t>
      </w:r>
      <w:proofErr w:type="spellEnd"/>
      <w:r w:rsidRPr="001B0D00">
        <w:rPr>
          <w:rFonts w:ascii="Times-Roman" w:hAnsi="Times-Roman" w:cs="Times-Roman"/>
          <w:color w:val="000000"/>
          <w:sz w:val="26"/>
          <w:szCs w:val="26"/>
        </w:rPr>
        <w:t xml:space="preserve"> (wzory matematyczne).</w:t>
      </w:r>
    </w:p>
    <w:p w:rsidR="00491D21" w:rsidRPr="001B0D00" w:rsidRDefault="00491D21" w:rsidP="00491D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  <w:sz w:val="26"/>
          <w:szCs w:val="26"/>
        </w:rPr>
      </w:pPr>
      <w:r w:rsidRPr="001B0D00">
        <w:rPr>
          <w:rFonts w:ascii="Times-Roman" w:hAnsi="Times-Roman" w:cs="Times-Roman"/>
          <w:color w:val="000000"/>
          <w:sz w:val="26"/>
          <w:szCs w:val="26"/>
        </w:rPr>
        <w:t>Tabele i rysunki winny nie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ć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tytuły i by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ć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numerowane w miar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ę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pojawiania si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ę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>
        <w:rPr>
          <w:rFonts w:ascii="Times-Roman" w:hAnsi="Times-Roman" w:cs="Times-Roman"/>
          <w:color w:val="000000"/>
          <w:sz w:val="26"/>
          <w:szCs w:val="26"/>
        </w:rPr>
        <w:t>w 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tek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ś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cie kolejnymi cyframi 1, 2, 3, ..., n. Tytuły umieszczamy bezpo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ś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rednio za numerem - nad tabel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oraz pod rysunkiem.</w:t>
      </w:r>
    </w:p>
    <w:p w:rsidR="00491D21" w:rsidRPr="001B0D00" w:rsidRDefault="00491D21" w:rsidP="00491D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  <w:sz w:val="26"/>
          <w:szCs w:val="26"/>
        </w:rPr>
      </w:pPr>
      <w:r w:rsidRPr="001B0D00">
        <w:rPr>
          <w:rFonts w:ascii="Times-Roman" w:hAnsi="Times-Roman" w:cs="Times-Roman"/>
          <w:color w:val="000000"/>
          <w:sz w:val="26"/>
          <w:szCs w:val="26"/>
        </w:rPr>
        <w:t>W pisaniu pracy nale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>ż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y stosowa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ć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form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ę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bezosobow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, czasem mo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>ż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na wykorzysta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ć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trzeci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osob</w:t>
      </w:r>
      <w:r w:rsidRPr="001B0D00">
        <w:rPr>
          <w:rFonts w:ascii="TTE1E1DF88t00" w:eastAsia="TTE1E1DF88t00" w:hAnsi="Times-Bold" w:cs="TTE1E1DF88t00" w:hint="eastAsia"/>
          <w:color w:val="000000"/>
          <w:sz w:val="26"/>
          <w:szCs w:val="26"/>
        </w:rPr>
        <w:t>ę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 w:rsidRPr="001B0D00">
        <w:rPr>
          <w:rFonts w:ascii="Times-Roman" w:hAnsi="Times-Roman" w:cs="Times-Roman"/>
          <w:color w:val="000000"/>
          <w:sz w:val="26"/>
          <w:szCs w:val="26"/>
        </w:rPr>
        <w:t xml:space="preserve">liczby pojedynczej (np. Brown [1] wykazał, </w:t>
      </w:r>
      <w:r w:rsidRPr="001B0D00">
        <w:rPr>
          <w:rFonts w:ascii="TTE1E1DF88t00" w:eastAsia="TTE1E1DF88t00" w:hAnsi="Times-Bold" w:cs="TTE1E1DF88t00"/>
          <w:color w:val="000000"/>
          <w:sz w:val="26"/>
          <w:szCs w:val="26"/>
        </w:rPr>
        <w:t>ż</w:t>
      </w:r>
      <w:r w:rsidRPr="001B0D00">
        <w:rPr>
          <w:rFonts w:ascii="Times-Roman" w:hAnsi="Times-Roman" w:cs="Times-Roman"/>
          <w:color w:val="000000"/>
          <w:sz w:val="26"/>
          <w:szCs w:val="26"/>
        </w:rPr>
        <w:t>e ...) lub mnogiej (np. Brown i Kacperski [5] otrzymali w reakcji ...).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6"/>
          <w:szCs w:val="26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6"/>
          <w:szCs w:val="26"/>
        </w:rPr>
      </w:pPr>
    </w:p>
    <w:p w:rsidR="00A54661" w:rsidRDefault="00A54661" w:rsidP="00491D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6"/>
          <w:szCs w:val="26"/>
        </w:rPr>
      </w:pPr>
    </w:p>
    <w:p w:rsidR="00A54661" w:rsidRDefault="00A54661" w:rsidP="00491D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6"/>
          <w:szCs w:val="26"/>
        </w:rPr>
      </w:pPr>
    </w:p>
    <w:p w:rsidR="00491D21" w:rsidRDefault="00491D21" w:rsidP="00FC47F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Bold" w:hAnsi="Times-Bold" w:cs="Times-Bold"/>
          <w:b/>
          <w:bCs/>
          <w:color w:val="000000"/>
          <w:sz w:val="26"/>
          <w:szCs w:val="26"/>
        </w:rPr>
        <w:lastRenderedPageBreak/>
        <w:t>UKŁAD PRACY NA KIERUNKACH</w:t>
      </w:r>
      <w:r w:rsidR="00FC47F4">
        <w:rPr>
          <w:rFonts w:ascii="Times-Bold" w:hAnsi="Times-Bold" w:cs="Times-Bold"/>
          <w:b/>
          <w:bCs/>
          <w:color w:val="000000"/>
          <w:sz w:val="26"/>
          <w:szCs w:val="26"/>
        </w:rPr>
        <w:t xml:space="preserve"> MENEDŻER PRODUKTU ORAZ</w:t>
      </w:r>
      <w:r>
        <w:rPr>
          <w:rFonts w:ascii="Times-Bold" w:hAnsi="Times-Bold" w:cs="Times-Bold"/>
          <w:b/>
          <w:bCs/>
          <w:color w:val="000000"/>
          <w:sz w:val="26"/>
          <w:szCs w:val="26"/>
        </w:rPr>
        <w:t xml:space="preserve"> BEZPIECZEŃSTWO I HIGIENA PRACY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547F1">
        <w:rPr>
          <w:rFonts w:ascii="Times New Roman" w:hAnsi="Times New Roman"/>
          <w:color w:val="000000"/>
          <w:sz w:val="26"/>
          <w:szCs w:val="26"/>
        </w:rPr>
        <w:t xml:space="preserve">Przynajmniej jeden egzemplarz </w:t>
      </w:r>
      <w:r>
        <w:rPr>
          <w:rFonts w:ascii="Times New Roman" w:hAnsi="Times New Roman"/>
          <w:color w:val="000000"/>
          <w:sz w:val="26"/>
          <w:szCs w:val="26"/>
        </w:rPr>
        <w:t>pracy dyplomowe</w:t>
      </w:r>
      <w:r w:rsidRPr="003547F1">
        <w:rPr>
          <w:rFonts w:ascii="Times New Roman" w:hAnsi="Times New Roman"/>
          <w:color w:val="000000"/>
          <w:sz w:val="26"/>
          <w:szCs w:val="26"/>
        </w:rPr>
        <w:t xml:space="preserve"> (przeznaczony do akt) zawiera przezroczyst</w:t>
      </w:r>
      <w:r w:rsidRPr="003547F1">
        <w:rPr>
          <w:rFonts w:ascii="Times New Roman" w:eastAsia="TTE1E1DF88t00" w:hAnsi="Times New Roman"/>
          <w:color w:val="000000"/>
          <w:sz w:val="26"/>
          <w:szCs w:val="26"/>
        </w:rPr>
        <w:t>ą pierwszą stronę o</w:t>
      </w:r>
      <w:r w:rsidRPr="003547F1">
        <w:rPr>
          <w:rFonts w:ascii="Times New Roman" w:hAnsi="Times New Roman"/>
          <w:color w:val="000000"/>
          <w:sz w:val="26"/>
          <w:szCs w:val="26"/>
        </w:rPr>
        <w:t>kładk</w:t>
      </w:r>
      <w:r w:rsidRPr="003547F1">
        <w:rPr>
          <w:rFonts w:ascii="Times New Roman" w:eastAsia="TTE1E1DF88t00" w:hAnsi="Times New Roman"/>
          <w:color w:val="000000"/>
          <w:sz w:val="26"/>
          <w:szCs w:val="26"/>
        </w:rPr>
        <w:t>i</w:t>
      </w:r>
      <w:r w:rsidRPr="003547F1">
        <w:rPr>
          <w:rFonts w:ascii="Times New Roman" w:hAnsi="Times New Roman"/>
          <w:color w:val="000000"/>
          <w:sz w:val="26"/>
          <w:szCs w:val="26"/>
        </w:rPr>
        <w:t xml:space="preserve"> oraz skład</w:t>
      </w:r>
      <w:r>
        <w:rPr>
          <w:rFonts w:ascii="Times New Roman" w:hAnsi="Times New Roman"/>
          <w:color w:val="000000"/>
          <w:sz w:val="26"/>
          <w:szCs w:val="26"/>
        </w:rPr>
        <w:t xml:space="preserve"> komputerowy na CD umieszczony na ostatniej stronie okładki.</w:t>
      </w:r>
      <w:r w:rsidRPr="003547F1">
        <w:rPr>
          <w:rFonts w:ascii="Times New Roman" w:hAnsi="Times New Roman"/>
          <w:color w:val="000000"/>
          <w:sz w:val="26"/>
          <w:szCs w:val="26"/>
        </w:rPr>
        <w:t xml:space="preserve"> Projekt jest zszyty</w:t>
      </w:r>
      <w:r>
        <w:rPr>
          <w:rFonts w:ascii="Times New Roman" w:hAnsi="Times New Roman"/>
          <w:color w:val="000000"/>
          <w:sz w:val="26"/>
          <w:szCs w:val="26"/>
        </w:rPr>
        <w:t xml:space="preserve"> i zaopatrzony w grzbiet wykonany z tworzywa.</w:t>
      </w:r>
    </w:p>
    <w:p w:rsidR="00491D21" w:rsidRPr="003547F1" w:rsidRDefault="00491D21" w:rsidP="00491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firstLine="284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  <w:sz w:val="26"/>
          <w:szCs w:val="26"/>
        </w:rPr>
        <w:t xml:space="preserve">Strona tytułowa </w:t>
      </w:r>
      <w:r w:rsidRPr="007B7AFB">
        <w:rPr>
          <w:rFonts w:ascii="Times-Roman" w:hAnsi="Times-Roman" w:cs="Times-Roman"/>
          <w:i/>
          <w:color w:val="000000"/>
          <w:sz w:val="26"/>
          <w:szCs w:val="26"/>
        </w:rPr>
        <w:t>wg wzoru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firstLine="284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  <w:sz w:val="26"/>
          <w:szCs w:val="26"/>
        </w:rPr>
        <w:t>O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ś</w:t>
      </w:r>
      <w:r>
        <w:rPr>
          <w:rFonts w:ascii="Times-Roman" w:hAnsi="Times-Roman" w:cs="Times-Roman"/>
          <w:color w:val="000000"/>
          <w:sz w:val="26"/>
          <w:szCs w:val="26"/>
        </w:rPr>
        <w:t>wiadczenie o samodzielnym napisaniu projektu wg wzoru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firstLine="284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  <w:sz w:val="26"/>
          <w:szCs w:val="26"/>
        </w:rPr>
        <w:t>Spis tre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ś</w:t>
      </w:r>
      <w:r>
        <w:rPr>
          <w:rFonts w:ascii="Times-Roman" w:hAnsi="Times-Roman" w:cs="Times-Roman"/>
          <w:color w:val="000000"/>
          <w:sz w:val="26"/>
          <w:szCs w:val="26"/>
        </w:rPr>
        <w:t>ci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firstLine="284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  <w:sz w:val="26"/>
          <w:szCs w:val="26"/>
        </w:rPr>
        <w:t>Streszczenie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firstLine="284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  <w:sz w:val="26"/>
          <w:szCs w:val="26"/>
        </w:rPr>
        <w:t>Wykaz skrótów i oznacze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ń</w:t>
      </w:r>
      <w:r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>
        <w:rPr>
          <w:rFonts w:ascii="Times-Roman" w:hAnsi="Times-Roman" w:cs="Times-Roman"/>
          <w:color w:val="000000"/>
          <w:sz w:val="26"/>
          <w:szCs w:val="26"/>
        </w:rPr>
        <w:t>(ewentualnie)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  <w:sz w:val="26"/>
          <w:szCs w:val="26"/>
        </w:rPr>
        <w:t>1. Wst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ę</w:t>
      </w:r>
      <w:r>
        <w:rPr>
          <w:rFonts w:ascii="Times-Roman" w:hAnsi="Times-Roman" w:cs="Times-Roman"/>
          <w:color w:val="000000"/>
          <w:sz w:val="26"/>
          <w:szCs w:val="26"/>
        </w:rPr>
        <w:t>p (1-2 strony, przedstawienie genezy projektu inżynierskiego)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  <w:sz w:val="26"/>
          <w:szCs w:val="26"/>
        </w:rPr>
        <w:t>2. Cel i zakres projektu (jaki cel chcemy osi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>
        <w:rPr>
          <w:rFonts w:ascii="Times-Roman" w:hAnsi="Times-Roman" w:cs="Times-Roman"/>
          <w:color w:val="000000"/>
          <w:sz w:val="26"/>
          <w:szCs w:val="26"/>
        </w:rPr>
        <w:t>gn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ąć</w:t>
      </w:r>
      <w:r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>
        <w:rPr>
          <w:rFonts w:ascii="Times-Roman" w:hAnsi="Times-Roman" w:cs="Times-Roman"/>
          <w:color w:val="000000"/>
          <w:sz w:val="26"/>
          <w:szCs w:val="26"/>
        </w:rPr>
        <w:t>i w jaki sposób)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  <w:sz w:val="26"/>
          <w:szCs w:val="26"/>
        </w:rPr>
        <w:t>3. Cz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ęść</w:t>
      </w:r>
      <w:r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>
        <w:rPr>
          <w:rFonts w:ascii="Times-Roman" w:hAnsi="Times-Roman" w:cs="Times-Roman"/>
          <w:color w:val="000000"/>
          <w:sz w:val="26"/>
          <w:szCs w:val="26"/>
        </w:rPr>
        <w:t>teoretyczna projektu - w cz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ęś</w:t>
      </w:r>
      <w:r>
        <w:rPr>
          <w:rFonts w:ascii="Times-Roman" w:hAnsi="Times-Roman" w:cs="Times-Roman"/>
          <w:color w:val="000000"/>
          <w:sz w:val="26"/>
          <w:szCs w:val="26"/>
        </w:rPr>
        <w:t>ci teoretycznej nale</w:t>
      </w:r>
      <w:r>
        <w:rPr>
          <w:rFonts w:ascii="TTE1E1DF88t00" w:eastAsia="TTE1E1DF88t00" w:hAnsi="Times-Bold" w:cs="TTE1E1DF88t00"/>
          <w:color w:val="000000"/>
          <w:sz w:val="26"/>
          <w:szCs w:val="26"/>
        </w:rPr>
        <w:t>ż</w:t>
      </w:r>
      <w:r>
        <w:rPr>
          <w:rFonts w:ascii="Times-Roman" w:hAnsi="Times-Roman" w:cs="Times-Roman"/>
          <w:color w:val="000000"/>
          <w:sz w:val="26"/>
          <w:szCs w:val="26"/>
        </w:rPr>
        <w:t>y przedstawi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ć</w:t>
      </w:r>
      <w:r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>
        <w:rPr>
          <w:rFonts w:ascii="Times-Roman" w:hAnsi="Times-Roman" w:cs="Times-Roman"/>
          <w:color w:val="000000"/>
          <w:sz w:val="26"/>
          <w:szCs w:val="26"/>
        </w:rPr>
        <w:t>istotne dla tematu projektu zagadnienia, zwykle na podstawie studiów literaturowych. Jest on podzielony na podrozdziały tematyczne okre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ś</w:t>
      </w:r>
      <w:r>
        <w:rPr>
          <w:rFonts w:ascii="Times-Roman" w:hAnsi="Times-Roman" w:cs="Times-Roman"/>
          <w:color w:val="000000"/>
          <w:sz w:val="26"/>
          <w:szCs w:val="26"/>
        </w:rPr>
        <w:t>lone w „Zadaniu na projekt inżynierski”. W przegl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>
        <w:rPr>
          <w:rFonts w:ascii="Times-Roman" w:hAnsi="Times-Roman" w:cs="Times-Roman"/>
          <w:color w:val="000000"/>
          <w:sz w:val="26"/>
          <w:szCs w:val="26"/>
        </w:rPr>
        <w:t>dzie literatury nale</w:t>
      </w:r>
      <w:r>
        <w:rPr>
          <w:rFonts w:ascii="TTE1E1DF88t00" w:eastAsia="TTE1E1DF88t00" w:hAnsi="Times-Bold" w:cs="TTE1E1DF88t00"/>
          <w:color w:val="000000"/>
          <w:sz w:val="26"/>
          <w:szCs w:val="26"/>
        </w:rPr>
        <w:t>ż</w:t>
      </w:r>
      <w:r>
        <w:rPr>
          <w:rFonts w:ascii="Times-Roman" w:hAnsi="Times-Roman" w:cs="Times-Roman"/>
          <w:color w:val="000000"/>
          <w:sz w:val="26"/>
          <w:szCs w:val="26"/>
        </w:rPr>
        <w:t>y przedstawi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ć</w:t>
      </w:r>
      <w:r>
        <w:rPr>
          <w:rFonts w:ascii="Times-Roman" w:hAnsi="Times-Roman" w:cs="Times-Roman"/>
          <w:color w:val="000000"/>
          <w:sz w:val="26"/>
          <w:szCs w:val="26"/>
        </w:rPr>
        <w:t>, co zostało zrobione i jakie s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>
        <w:rPr>
          <w:rFonts w:ascii="Times-Roman" w:hAnsi="Times-Roman" w:cs="Times-Roman"/>
          <w:color w:val="000000"/>
          <w:sz w:val="26"/>
          <w:szCs w:val="26"/>
        </w:rPr>
        <w:t>pogl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>
        <w:rPr>
          <w:rFonts w:ascii="Times-Roman" w:hAnsi="Times-Roman" w:cs="Times-Roman"/>
          <w:color w:val="000000"/>
          <w:sz w:val="26"/>
          <w:szCs w:val="26"/>
        </w:rPr>
        <w:t>dy na temat zwi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>
        <w:rPr>
          <w:rFonts w:ascii="Times-Roman" w:hAnsi="Times-Roman" w:cs="Times-Roman"/>
          <w:color w:val="000000"/>
          <w:sz w:val="26"/>
          <w:szCs w:val="26"/>
        </w:rPr>
        <w:t>zany z realizowan</w:t>
      </w:r>
      <w:r w:rsidRPr="001B0D00">
        <w:rPr>
          <w:rFonts w:ascii="Times New Roman" w:eastAsia="TTE1E1DF88t00" w:hAnsi="Times New Roman"/>
          <w:color w:val="000000"/>
          <w:sz w:val="26"/>
          <w:szCs w:val="26"/>
        </w:rPr>
        <w:t>ym</w:t>
      </w:r>
      <w:r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>
        <w:rPr>
          <w:rFonts w:ascii="Times-Roman" w:hAnsi="Times-Roman" w:cs="Times-Roman"/>
          <w:color w:val="000000"/>
          <w:sz w:val="26"/>
          <w:szCs w:val="26"/>
        </w:rPr>
        <w:t>projektem inżynierskim.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  <w:sz w:val="26"/>
          <w:szCs w:val="26"/>
        </w:rPr>
        <w:t>4. Cz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ęść</w:t>
      </w:r>
      <w:r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>
        <w:rPr>
          <w:rFonts w:ascii="Times-Roman" w:hAnsi="Times-Roman" w:cs="Times-Roman"/>
          <w:color w:val="000000"/>
          <w:sz w:val="26"/>
          <w:szCs w:val="26"/>
        </w:rPr>
        <w:t>praktyczna projektu - jest zasadniczą dla projektu inżynierskiego i powinna zawiera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ć</w:t>
      </w:r>
      <w:r>
        <w:rPr>
          <w:rFonts w:ascii="Times-Roman" w:hAnsi="Times-Roman" w:cs="Times-Roman"/>
          <w:color w:val="000000"/>
          <w:sz w:val="26"/>
          <w:szCs w:val="26"/>
        </w:rPr>
        <w:t>: np. zestawienie i charakterystyk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ę</w:t>
      </w:r>
      <w:r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>
        <w:rPr>
          <w:rFonts w:ascii="Times-Roman" w:hAnsi="Times-Roman" w:cs="Times-Roman"/>
          <w:color w:val="000000"/>
          <w:sz w:val="26"/>
          <w:szCs w:val="26"/>
        </w:rPr>
        <w:t>stosowanych materiałów, omówienie metod, technik i narz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ę</w:t>
      </w:r>
      <w:r>
        <w:rPr>
          <w:rFonts w:ascii="Times-Roman" w:hAnsi="Times-Roman" w:cs="Times-Roman"/>
          <w:color w:val="000000"/>
          <w:sz w:val="26"/>
          <w:szCs w:val="26"/>
        </w:rPr>
        <w:t>dzi badawczych, przedstawienie wyników własnych bada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ń</w:t>
      </w:r>
      <w:r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>
        <w:rPr>
          <w:rFonts w:ascii="Times-Roman" w:hAnsi="Times-Roman" w:cs="Times-Roman"/>
          <w:color w:val="000000"/>
          <w:sz w:val="26"/>
          <w:szCs w:val="26"/>
        </w:rPr>
        <w:t>oraz ich analiz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ę</w:t>
      </w:r>
      <w:r>
        <w:rPr>
          <w:rFonts w:ascii="Times-Roman" w:hAnsi="Times-Roman" w:cs="Times-Roman"/>
          <w:color w:val="000000"/>
          <w:sz w:val="26"/>
          <w:szCs w:val="26"/>
        </w:rPr>
        <w:t>.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  <w:sz w:val="26"/>
          <w:szCs w:val="26"/>
        </w:rPr>
        <w:t>5. Podsumowanie i wnioski ko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ń</w:t>
      </w:r>
      <w:r>
        <w:rPr>
          <w:rFonts w:ascii="Times-Roman" w:hAnsi="Times-Roman" w:cs="Times-Roman"/>
          <w:color w:val="000000"/>
          <w:sz w:val="26"/>
          <w:szCs w:val="26"/>
        </w:rPr>
        <w:t>cowe - prezentuj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>
        <w:rPr>
          <w:rFonts w:ascii="Times-Roman" w:hAnsi="Times-Roman" w:cs="Times-Roman"/>
          <w:color w:val="000000"/>
          <w:sz w:val="26"/>
          <w:szCs w:val="26"/>
        </w:rPr>
        <w:t>podsumowanie wyników projektu, własne wnioski i uwagi dotycz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>
        <w:rPr>
          <w:rFonts w:ascii="Times-Roman" w:hAnsi="Times-Roman" w:cs="Times-Roman"/>
          <w:color w:val="000000"/>
          <w:sz w:val="26"/>
          <w:szCs w:val="26"/>
        </w:rPr>
        <w:t>ce zarówno obszaru projektu jak i zastosowanych rozwi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>
        <w:rPr>
          <w:rFonts w:ascii="Times-Roman" w:hAnsi="Times-Roman" w:cs="Times-Roman"/>
          <w:color w:val="000000"/>
          <w:sz w:val="26"/>
          <w:szCs w:val="26"/>
        </w:rPr>
        <w:t>za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ń</w:t>
      </w:r>
      <w:r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>
        <w:rPr>
          <w:rFonts w:ascii="Times-Roman" w:hAnsi="Times-Roman" w:cs="Times-Roman"/>
          <w:color w:val="000000"/>
          <w:sz w:val="26"/>
          <w:szCs w:val="26"/>
        </w:rPr>
        <w:t>(ich ulepszenia, modyfikacje, kierunki i perspektywy rozwoju ...)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  <w:sz w:val="26"/>
          <w:szCs w:val="26"/>
        </w:rPr>
        <w:t>6. Literatura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  <w:sz w:val="26"/>
          <w:szCs w:val="26"/>
        </w:rPr>
        <w:t>Wykaz tabel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  <w:sz w:val="26"/>
          <w:szCs w:val="26"/>
        </w:rPr>
        <w:t>Wykaz rysunków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  <w:sz w:val="26"/>
          <w:szCs w:val="26"/>
        </w:rPr>
        <w:t>Zał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>
        <w:rPr>
          <w:rFonts w:ascii="Times-Roman" w:hAnsi="Times-Roman" w:cs="Times-Roman"/>
          <w:color w:val="000000"/>
          <w:sz w:val="26"/>
          <w:szCs w:val="26"/>
        </w:rPr>
        <w:t>czniki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6"/>
          <w:szCs w:val="26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6"/>
          <w:szCs w:val="26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6"/>
          <w:szCs w:val="26"/>
        </w:rPr>
      </w:pPr>
      <w:r>
        <w:rPr>
          <w:rFonts w:ascii="Times-Bold" w:hAnsi="Times-Bold" w:cs="Times-Bold"/>
          <w:b/>
          <w:bCs/>
          <w:color w:val="000000"/>
          <w:sz w:val="26"/>
          <w:szCs w:val="26"/>
        </w:rPr>
        <w:t>LITERATURA I ZASADY CYTOWANIA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6"/>
          <w:szCs w:val="26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6"/>
          <w:szCs w:val="26"/>
        </w:rPr>
      </w:pPr>
      <w:r>
        <w:rPr>
          <w:rFonts w:ascii="Times-Bold" w:hAnsi="Times-Bold" w:cs="Times-Bold"/>
          <w:b/>
          <w:bCs/>
          <w:color w:val="000000"/>
          <w:sz w:val="26"/>
          <w:szCs w:val="26"/>
        </w:rPr>
        <w:t>Pozycje zwarte (ksi</w:t>
      </w:r>
      <w:r w:rsidRPr="001B0D00">
        <w:rPr>
          <w:rFonts w:ascii="TTE1B078C8t00" w:eastAsia="TTE1B078C8t00" w:hAnsi="Times-Bold" w:cs="TTE1B078C8t00" w:hint="eastAsia"/>
          <w:b/>
          <w:color w:val="000000"/>
          <w:sz w:val="26"/>
          <w:szCs w:val="26"/>
        </w:rPr>
        <w:t>ą</w:t>
      </w:r>
      <w:r w:rsidRPr="001B0D00">
        <w:rPr>
          <w:rFonts w:ascii="TTE1B078C8t00" w:eastAsia="TTE1B078C8t00" w:hAnsi="Times-Bold" w:cs="TTE1B078C8t00"/>
          <w:b/>
          <w:color w:val="000000"/>
          <w:sz w:val="26"/>
          <w:szCs w:val="26"/>
        </w:rPr>
        <w:t>ż</w:t>
      </w:r>
      <w:r>
        <w:rPr>
          <w:rFonts w:ascii="Times-Bold" w:hAnsi="Times-Bold" w:cs="Times-Bold"/>
          <w:b/>
          <w:bCs/>
          <w:color w:val="000000"/>
          <w:sz w:val="26"/>
          <w:szCs w:val="26"/>
        </w:rPr>
        <w:t>ki)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  <w:sz w:val="26"/>
          <w:szCs w:val="26"/>
        </w:rPr>
        <w:t>1. Bodzek M., Bohdziewicz J., Konieczny K.(</w:t>
      </w:r>
      <w:r>
        <w:rPr>
          <w:rFonts w:ascii="Times-Roman" w:hAnsi="Times-Roman" w:cs="Times-Roman"/>
          <w:color w:val="FF0000"/>
          <w:sz w:val="24"/>
          <w:szCs w:val="24"/>
        </w:rPr>
        <w:t>Nazwiska i pierwsze litery imion autorów</w:t>
      </w:r>
      <w:r>
        <w:rPr>
          <w:rFonts w:ascii="Times-Roman" w:hAnsi="Times-Roman" w:cs="Times-Roman"/>
          <w:color w:val="000000"/>
          <w:sz w:val="26"/>
          <w:szCs w:val="26"/>
        </w:rPr>
        <w:t xml:space="preserve">): </w:t>
      </w:r>
      <w:r>
        <w:rPr>
          <w:rFonts w:ascii="Times-Italic" w:hAnsi="Times-Italic" w:cs="Times-Italic"/>
          <w:i/>
          <w:iCs/>
          <w:color w:val="000000"/>
          <w:sz w:val="26"/>
          <w:szCs w:val="26"/>
        </w:rPr>
        <w:t xml:space="preserve">Techniki membranowe w ochronie </w:t>
      </w:r>
      <w:r>
        <w:rPr>
          <w:rFonts w:ascii="TTE1B276B0t00" w:eastAsia="TTE1B276B0t00" w:hAnsi="Times-Bold" w:cs="TTE1B276B0t00" w:hint="eastAsia"/>
          <w:color w:val="000000"/>
          <w:sz w:val="26"/>
          <w:szCs w:val="26"/>
        </w:rPr>
        <w:t>ś</w:t>
      </w:r>
      <w:r>
        <w:rPr>
          <w:rFonts w:ascii="Times-Italic" w:hAnsi="Times-Italic" w:cs="Times-Italic"/>
          <w:i/>
          <w:iCs/>
          <w:color w:val="000000"/>
          <w:sz w:val="26"/>
          <w:szCs w:val="26"/>
        </w:rPr>
        <w:t>rodowiska (</w:t>
      </w:r>
      <w:r>
        <w:rPr>
          <w:rFonts w:ascii="Times-Italic" w:hAnsi="Times-Italic" w:cs="Times-Italic"/>
          <w:i/>
          <w:iCs/>
          <w:color w:val="FF0000"/>
          <w:sz w:val="24"/>
          <w:szCs w:val="24"/>
        </w:rPr>
        <w:t>tytuł ksi</w:t>
      </w:r>
      <w:r>
        <w:rPr>
          <w:rFonts w:ascii="TTE1B276B0t00" w:eastAsia="TTE1B276B0t00" w:hAnsi="Times-Bold" w:cs="TTE1B276B0t00" w:hint="eastAsia"/>
          <w:color w:val="FF0000"/>
          <w:sz w:val="24"/>
          <w:szCs w:val="24"/>
        </w:rPr>
        <w:t>ą</w:t>
      </w:r>
      <w:r>
        <w:rPr>
          <w:rFonts w:ascii="TTE1B276B0t00" w:eastAsia="TTE1B276B0t00" w:hAnsi="Times-Bold" w:cs="TTE1B276B0t00"/>
          <w:color w:val="FF0000"/>
          <w:sz w:val="24"/>
          <w:szCs w:val="24"/>
        </w:rPr>
        <w:t>ż</w:t>
      </w:r>
      <w:r>
        <w:rPr>
          <w:rFonts w:ascii="Times-Italic" w:hAnsi="Times-Italic" w:cs="Times-Italic"/>
          <w:i/>
          <w:iCs/>
          <w:color w:val="FF0000"/>
          <w:sz w:val="24"/>
          <w:szCs w:val="24"/>
        </w:rPr>
        <w:t>ki</w:t>
      </w:r>
      <w:r>
        <w:rPr>
          <w:rFonts w:ascii="Times-Italic" w:hAnsi="Times-Italic" w:cs="Times-Italic"/>
          <w:i/>
          <w:iCs/>
          <w:color w:val="000000"/>
          <w:sz w:val="26"/>
          <w:szCs w:val="26"/>
        </w:rPr>
        <w:t>)</w:t>
      </w:r>
      <w:r>
        <w:rPr>
          <w:rFonts w:ascii="Times-Roman" w:hAnsi="Times-Roman" w:cs="Times-Roman"/>
          <w:color w:val="000000"/>
          <w:sz w:val="26"/>
          <w:szCs w:val="26"/>
        </w:rPr>
        <w:t xml:space="preserve">, Wydawnictwo Politechniki 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Ś</w:t>
      </w:r>
      <w:r>
        <w:rPr>
          <w:rFonts w:ascii="Times-Roman" w:hAnsi="Times-Roman" w:cs="Times-Roman"/>
          <w:color w:val="000000"/>
          <w:sz w:val="26"/>
          <w:szCs w:val="26"/>
        </w:rPr>
        <w:t>l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>
        <w:rPr>
          <w:rFonts w:ascii="Times-Roman" w:hAnsi="Times-Roman" w:cs="Times-Roman"/>
          <w:color w:val="000000"/>
          <w:sz w:val="26"/>
          <w:szCs w:val="26"/>
        </w:rPr>
        <w:t>skiej (</w:t>
      </w:r>
      <w:r>
        <w:rPr>
          <w:rFonts w:ascii="Times-Roman" w:hAnsi="Times-Roman" w:cs="Times-Roman"/>
          <w:color w:val="FF0000"/>
          <w:sz w:val="24"/>
          <w:szCs w:val="24"/>
        </w:rPr>
        <w:t>nazwa wydawnictwa</w:t>
      </w:r>
      <w:r>
        <w:rPr>
          <w:rFonts w:ascii="Times-Roman" w:hAnsi="Times-Roman" w:cs="Times-Roman"/>
          <w:color w:val="000000"/>
          <w:sz w:val="26"/>
          <w:szCs w:val="26"/>
        </w:rPr>
        <w:t>), Gliwice 1997 (</w:t>
      </w:r>
      <w:r>
        <w:rPr>
          <w:rFonts w:ascii="Times-Roman" w:hAnsi="Times-Roman" w:cs="Times-Roman"/>
          <w:color w:val="FF0000"/>
          <w:sz w:val="24"/>
          <w:szCs w:val="24"/>
        </w:rPr>
        <w:t>miejsce i rok wydania</w:t>
      </w:r>
      <w:r>
        <w:rPr>
          <w:rFonts w:ascii="Times-Roman" w:hAnsi="Times-Roman" w:cs="Times-Roman"/>
          <w:color w:val="000000"/>
          <w:sz w:val="26"/>
          <w:szCs w:val="26"/>
        </w:rPr>
        <w:t>).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  <w:sz w:val="26"/>
          <w:szCs w:val="26"/>
        </w:rPr>
        <w:t xml:space="preserve">2. </w:t>
      </w:r>
      <w:proofErr w:type="spellStart"/>
      <w:r>
        <w:rPr>
          <w:rFonts w:ascii="Times-Roman" w:hAnsi="Times-Roman" w:cs="Times-Roman"/>
          <w:color w:val="000000"/>
          <w:sz w:val="26"/>
          <w:szCs w:val="26"/>
        </w:rPr>
        <w:t>Szlezyngier</w:t>
      </w:r>
      <w:proofErr w:type="spellEnd"/>
      <w:r>
        <w:rPr>
          <w:rFonts w:ascii="Times-Roman" w:hAnsi="Times-Roman" w:cs="Times-Roman"/>
          <w:color w:val="000000"/>
          <w:sz w:val="26"/>
          <w:szCs w:val="26"/>
        </w:rPr>
        <w:t xml:space="preserve"> W.: </w:t>
      </w:r>
      <w:r>
        <w:rPr>
          <w:rFonts w:ascii="Times-Italic" w:hAnsi="Times-Italic" w:cs="Times-Italic"/>
          <w:i/>
          <w:iCs/>
          <w:color w:val="000000"/>
          <w:sz w:val="26"/>
          <w:szCs w:val="26"/>
        </w:rPr>
        <w:t>Tworzywa sztuczne: chemia, technologia wytwarzania, wła</w:t>
      </w:r>
      <w:r>
        <w:rPr>
          <w:rFonts w:ascii="TTE1B276B0t00" w:eastAsia="TTE1B276B0t00" w:hAnsi="Times-Bold" w:cs="TTE1B276B0t00" w:hint="eastAsia"/>
          <w:color w:val="000000"/>
          <w:sz w:val="26"/>
          <w:szCs w:val="26"/>
        </w:rPr>
        <w:t>ś</w:t>
      </w:r>
      <w:r>
        <w:rPr>
          <w:rFonts w:ascii="Times-Italic" w:hAnsi="Times-Italic" w:cs="Times-Italic"/>
          <w:i/>
          <w:iCs/>
          <w:color w:val="000000"/>
          <w:sz w:val="26"/>
          <w:szCs w:val="26"/>
        </w:rPr>
        <w:t>ciwo</w:t>
      </w:r>
      <w:r>
        <w:rPr>
          <w:rFonts w:ascii="TTE1B276B0t00" w:eastAsia="TTE1B276B0t00" w:hAnsi="Times-Bold" w:cs="TTE1B276B0t00" w:hint="eastAsia"/>
          <w:color w:val="000000"/>
          <w:sz w:val="26"/>
          <w:szCs w:val="26"/>
        </w:rPr>
        <w:t>ś</w:t>
      </w:r>
      <w:r>
        <w:rPr>
          <w:rFonts w:ascii="Times-Italic" w:hAnsi="Times-Italic" w:cs="Times-Italic"/>
          <w:i/>
          <w:iCs/>
          <w:color w:val="000000"/>
          <w:sz w:val="26"/>
          <w:szCs w:val="26"/>
        </w:rPr>
        <w:t>ci, przetwórstwo, zastosowanie. Tom I</w:t>
      </w:r>
      <w:r>
        <w:rPr>
          <w:rFonts w:ascii="Times-Roman" w:hAnsi="Times-Roman" w:cs="Times-Roman"/>
          <w:color w:val="000000"/>
          <w:sz w:val="26"/>
          <w:szCs w:val="26"/>
        </w:rPr>
        <w:t>, Oficyna Wydawnicza Politechniki Rzeszowskiej 1996.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  <w:sz w:val="26"/>
          <w:szCs w:val="26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6"/>
          <w:szCs w:val="26"/>
        </w:rPr>
      </w:pPr>
    </w:p>
    <w:p w:rsidR="00491D21" w:rsidRPr="001B0D00" w:rsidRDefault="00491D21" w:rsidP="00491D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6"/>
          <w:szCs w:val="26"/>
        </w:rPr>
      </w:pPr>
      <w:r w:rsidRPr="001B0D00">
        <w:rPr>
          <w:rFonts w:ascii="Times-Bold" w:hAnsi="Times-Bold" w:cs="Times-Bold"/>
          <w:b/>
          <w:bCs/>
          <w:color w:val="000000"/>
          <w:sz w:val="26"/>
          <w:szCs w:val="26"/>
        </w:rPr>
        <w:t>Rozdział z ksi</w:t>
      </w:r>
      <w:r w:rsidRPr="001B0D00">
        <w:rPr>
          <w:rFonts w:ascii="TTE1B078C8t00" w:eastAsia="TTE1B078C8t00" w:hAnsi="Times-Bold" w:cs="TTE1B078C8t00" w:hint="eastAsia"/>
          <w:b/>
          <w:color w:val="000000"/>
          <w:sz w:val="26"/>
          <w:szCs w:val="26"/>
        </w:rPr>
        <w:t>ą</w:t>
      </w:r>
      <w:r w:rsidRPr="001B0D00">
        <w:rPr>
          <w:rFonts w:ascii="TTE1B078C8t00" w:eastAsia="TTE1B078C8t00" w:hAnsi="Times-Bold" w:cs="TTE1B078C8t00"/>
          <w:b/>
          <w:color w:val="000000"/>
          <w:sz w:val="26"/>
          <w:szCs w:val="26"/>
        </w:rPr>
        <w:t>ż</w:t>
      </w:r>
      <w:r w:rsidRPr="001B0D00">
        <w:rPr>
          <w:rFonts w:ascii="Times-Bold" w:hAnsi="Times-Bold" w:cs="Times-Bold"/>
          <w:b/>
          <w:bCs/>
          <w:color w:val="000000"/>
          <w:sz w:val="26"/>
          <w:szCs w:val="26"/>
        </w:rPr>
        <w:t>ki – zbioru artykułów ró</w:t>
      </w:r>
      <w:r w:rsidRPr="001B0D00">
        <w:rPr>
          <w:rFonts w:ascii="TTE1B078C8t00" w:eastAsia="TTE1B078C8t00" w:hAnsi="Times-Bold" w:cs="TTE1B078C8t00"/>
          <w:b/>
          <w:color w:val="000000"/>
          <w:sz w:val="26"/>
          <w:szCs w:val="26"/>
        </w:rPr>
        <w:t>ż</w:t>
      </w:r>
      <w:r w:rsidRPr="001B0D00">
        <w:rPr>
          <w:rFonts w:ascii="Times-Bold" w:hAnsi="Times-Bold" w:cs="Times-Bold"/>
          <w:b/>
          <w:bCs/>
          <w:color w:val="000000"/>
          <w:sz w:val="26"/>
          <w:szCs w:val="26"/>
        </w:rPr>
        <w:t>nych autorów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  <w:sz w:val="26"/>
          <w:szCs w:val="26"/>
        </w:rPr>
      </w:pPr>
      <w:r w:rsidRPr="00324FF0">
        <w:rPr>
          <w:rFonts w:ascii="Times-Roman" w:hAnsi="Times-Roman" w:cs="Times-Roman"/>
          <w:color w:val="000000"/>
          <w:sz w:val="26"/>
          <w:szCs w:val="26"/>
          <w:lang w:val="en-US"/>
        </w:rPr>
        <w:t xml:space="preserve">1. </w:t>
      </w:r>
      <w:proofErr w:type="spellStart"/>
      <w:r w:rsidRPr="00324FF0">
        <w:rPr>
          <w:rFonts w:ascii="Times-Roman" w:hAnsi="Times-Roman" w:cs="Times-Roman"/>
          <w:color w:val="000000"/>
          <w:sz w:val="26"/>
          <w:szCs w:val="26"/>
          <w:lang w:val="en-US"/>
        </w:rPr>
        <w:t>Buchwalter</w:t>
      </w:r>
      <w:proofErr w:type="spellEnd"/>
      <w:r w:rsidRPr="00324FF0">
        <w:rPr>
          <w:rFonts w:ascii="Times-Roman" w:hAnsi="Times-Roman" w:cs="Times-Roman"/>
          <w:color w:val="000000"/>
          <w:sz w:val="26"/>
          <w:szCs w:val="26"/>
          <w:lang w:val="en-US"/>
        </w:rPr>
        <w:t xml:space="preserve"> L.P. (</w:t>
      </w:r>
      <w:proofErr w:type="spellStart"/>
      <w:r w:rsidRPr="00324FF0">
        <w:rPr>
          <w:rFonts w:ascii="Times-Roman" w:hAnsi="Times-Roman" w:cs="Times-Roman"/>
          <w:color w:val="FF0000"/>
          <w:sz w:val="24"/>
          <w:szCs w:val="24"/>
          <w:lang w:val="en-US"/>
        </w:rPr>
        <w:t>autor</w:t>
      </w:r>
      <w:proofErr w:type="spellEnd"/>
      <w:r w:rsidRPr="00324FF0">
        <w:rPr>
          <w:rFonts w:ascii="Times-Roman" w:hAnsi="Times-Roman" w:cs="Times-Roman"/>
          <w:color w:val="FF0000"/>
          <w:sz w:val="24"/>
          <w:szCs w:val="24"/>
          <w:lang w:val="en-US"/>
        </w:rPr>
        <w:t xml:space="preserve"> </w:t>
      </w:r>
      <w:proofErr w:type="spellStart"/>
      <w:r w:rsidRPr="00324FF0">
        <w:rPr>
          <w:rFonts w:ascii="Times-Roman" w:hAnsi="Times-Roman" w:cs="Times-Roman"/>
          <w:color w:val="FF0000"/>
          <w:sz w:val="24"/>
          <w:szCs w:val="24"/>
          <w:lang w:val="en-US"/>
        </w:rPr>
        <w:t>rozdziału</w:t>
      </w:r>
      <w:proofErr w:type="spellEnd"/>
      <w:r w:rsidRPr="00324FF0">
        <w:rPr>
          <w:rFonts w:ascii="Times-Roman" w:hAnsi="Times-Roman" w:cs="Times-Roman"/>
          <w:color w:val="000000"/>
          <w:sz w:val="26"/>
          <w:szCs w:val="26"/>
          <w:lang w:val="en-US"/>
        </w:rPr>
        <w:t xml:space="preserve">): </w:t>
      </w:r>
      <w:r w:rsidRPr="00324FF0">
        <w:rPr>
          <w:rFonts w:ascii="Times-Italic" w:hAnsi="Times-Italic" w:cs="Times-Italic"/>
          <w:i/>
          <w:iCs/>
          <w:color w:val="000000"/>
          <w:sz w:val="26"/>
          <w:szCs w:val="26"/>
          <w:lang w:val="en-US"/>
        </w:rPr>
        <w:t xml:space="preserve">Adhesion of </w:t>
      </w:r>
      <w:proofErr w:type="spellStart"/>
      <w:r w:rsidRPr="00324FF0">
        <w:rPr>
          <w:rFonts w:ascii="Times-Italic" w:hAnsi="Times-Italic" w:cs="Times-Italic"/>
          <w:i/>
          <w:iCs/>
          <w:color w:val="000000"/>
          <w:sz w:val="26"/>
          <w:szCs w:val="26"/>
          <w:lang w:val="en-US"/>
        </w:rPr>
        <w:t>Polyimides</w:t>
      </w:r>
      <w:proofErr w:type="spellEnd"/>
      <w:r w:rsidRPr="00324FF0">
        <w:rPr>
          <w:rFonts w:ascii="Times-Italic" w:hAnsi="Times-Italic" w:cs="Times-Italic"/>
          <w:i/>
          <w:iCs/>
          <w:color w:val="000000"/>
          <w:sz w:val="26"/>
          <w:szCs w:val="26"/>
          <w:lang w:val="en-US"/>
        </w:rPr>
        <w:t xml:space="preserve"> to Various Substrates</w:t>
      </w:r>
      <w:r>
        <w:rPr>
          <w:rFonts w:ascii="Times-Italic" w:hAnsi="Times-Italic" w:cs="Times-Italic"/>
          <w:i/>
          <w:iCs/>
          <w:color w:val="000000"/>
          <w:sz w:val="26"/>
          <w:szCs w:val="26"/>
          <w:lang w:val="en-US"/>
        </w:rPr>
        <w:t xml:space="preserve"> </w:t>
      </w:r>
      <w:r w:rsidRPr="001B0D00">
        <w:rPr>
          <w:rFonts w:ascii="Times-Italic" w:hAnsi="Times-Italic" w:cs="Times-Italic"/>
          <w:i/>
          <w:iCs/>
          <w:color w:val="000000"/>
          <w:sz w:val="26"/>
          <w:szCs w:val="26"/>
          <w:lang w:val="en-US"/>
        </w:rPr>
        <w:t>(</w:t>
      </w:r>
      <w:proofErr w:type="spellStart"/>
      <w:r w:rsidRPr="001B0D00">
        <w:rPr>
          <w:rFonts w:ascii="Times-Italic" w:hAnsi="Times-Italic" w:cs="Times-Italic"/>
          <w:i/>
          <w:iCs/>
          <w:color w:val="FF0000"/>
          <w:sz w:val="24"/>
          <w:szCs w:val="24"/>
          <w:lang w:val="en-US"/>
        </w:rPr>
        <w:t>tytuł</w:t>
      </w:r>
      <w:proofErr w:type="spellEnd"/>
      <w:r w:rsidRPr="001B0D00">
        <w:rPr>
          <w:rFonts w:ascii="Times-Italic" w:hAnsi="Times-Italic" w:cs="Times-Italic"/>
          <w:i/>
          <w:iCs/>
          <w:color w:val="FF0000"/>
          <w:sz w:val="24"/>
          <w:szCs w:val="24"/>
          <w:lang w:val="en-US"/>
        </w:rPr>
        <w:t xml:space="preserve"> </w:t>
      </w:r>
      <w:proofErr w:type="spellStart"/>
      <w:r w:rsidRPr="001B0D00">
        <w:rPr>
          <w:rFonts w:ascii="Times-Italic" w:hAnsi="Times-Italic" w:cs="Times-Italic"/>
          <w:i/>
          <w:iCs/>
          <w:color w:val="FF0000"/>
          <w:sz w:val="24"/>
          <w:szCs w:val="24"/>
          <w:lang w:val="en-US"/>
        </w:rPr>
        <w:t>rozdziału</w:t>
      </w:r>
      <w:proofErr w:type="spellEnd"/>
      <w:r w:rsidRPr="001B0D00">
        <w:rPr>
          <w:rFonts w:ascii="Times-Italic" w:hAnsi="Times-Italic" w:cs="Times-Italic"/>
          <w:i/>
          <w:iCs/>
          <w:color w:val="000000"/>
          <w:sz w:val="26"/>
          <w:szCs w:val="26"/>
          <w:lang w:val="en-US"/>
        </w:rPr>
        <w:t xml:space="preserve">), </w:t>
      </w:r>
      <w:r w:rsidRPr="001B0D00">
        <w:rPr>
          <w:rFonts w:ascii="Times-Roman" w:hAnsi="Times-Roman" w:cs="Times-Roman"/>
          <w:color w:val="000000"/>
          <w:sz w:val="26"/>
          <w:szCs w:val="26"/>
          <w:lang w:val="en-US"/>
        </w:rPr>
        <w:t xml:space="preserve">[w]: Gosh M.K., </w:t>
      </w:r>
      <w:proofErr w:type="spellStart"/>
      <w:r w:rsidRPr="001B0D00">
        <w:rPr>
          <w:rFonts w:ascii="Times-Roman" w:hAnsi="Times-Roman" w:cs="Times-Roman"/>
          <w:color w:val="000000"/>
          <w:sz w:val="26"/>
          <w:szCs w:val="26"/>
          <w:lang w:val="en-US"/>
        </w:rPr>
        <w:t>Mittal</w:t>
      </w:r>
      <w:proofErr w:type="spellEnd"/>
      <w:r w:rsidRPr="001B0D00">
        <w:rPr>
          <w:rFonts w:ascii="Times-Roman" w:hAnsi="Times-Roman" w:cs="Times-Roman"/>
          <w:color w:val="000000"/>
          <w:sz w:val="26"/>
          <w:szCs w:val="26"/>
          <w:lang w:val="en-US"/>
        </w:rPr>
        <w:t xml:space="preserve"> K.L. (red.) </w:t>
      </w:r>
      <w:r>
        <w:rPr>
          <w:rFonts w:ascii="Times-Roman" w:hAnsi="Times-Roman" w:cs="Times-Roman"/>
          <w:color w:val="000000"/>
          <w:sz w:val="26"/>
          <w:szCs w:val="26"/>
        </w:rPr>
        <w:t>(</w:t>
      </w:r>
      <w:r>
        <w:rPr>
          <w:rFonts w:ascii="Times-Roman" w:hAnsi="Times-Roman" w:cs="Times-Roman"/>
          <w:color w:val="FF0000"/>
          <w:sz w:val="24"/>
          <w:szCs w:val="24"/>
        </w:rPr>
        <w:t>redaktorzy ksi</w:t>
      </w:r>
      <w:r>
        <w:rPr>
          <w:rFonts w:ascii="TTE1E1DF88t00" w:eastAsia="TTE1E1DF88t00" w:hAnsi="Times-Bold" w:cs="TTE1E1DF88t00" w:hint="eastAsia"/>
          <w:color w:val="FF0000"/>
          <w:sz w:val="24"/>
          <w:szCs w:val="24"/>
        </w:rPr>
        <w:t>ą</w:t>
      </w:r>
      <w:r>
        <w:rPr>
          <w:rFonts w:ascii="TTE1E1DF88t00" w:eastAsia="TTE1E1DF88t00" w:hAnsi="Times-Bold" w:cs="TTE1E1DF88t00"/>
          <w:color w:val="FF0000"/>
          <w:sz w:val="24"/>
          <w:szCs w:val="24"/>
        </w:rPr>
        <w:t>ż</w:t>
      </w:r>
      <w:r>
        <w:rPr>
          <w:rFonts w:ascii="Times-Roman" w:hAnsi="Times-Roman" w:cs="Times-Roman"/>
          <w:color w:val="FF0000"/>
          <w:sz w:val="24"/>
          <w:szCs w:val="24"/>
        </w:rPr>
        <w:t>ki</w:t>
      </w:r>
      <w:r>
        <w:rPr>
          <w:rFonts w:ascii="Times-Roman" w:hAnsi="Times-Roman" w:cs="Times-Roman"/>
          <w:color w:val="000000"/>
          <w:sz w:val="26"/>
          <w:szCs w:val="26"/>
        </w:rPr>
        <w:t xml:space="preserve">): </w:t>
      </w:r>
      <w:proofErr w:type="spellStart"/>
      <w:r>
        <w:rPr>
          <w:rFonts w:ascii="Times-Italic" w:hAnsi="Times-Italic" w:cs="Times-Italic"/>
          <w:i/>
          <w:iCs/>
          <w:color w:val="000000"/>
          <w:sz w:val="26"/>
          <w:szCs w:val="26"/>
        </w:rPr>
        <w:t>Polyimides</w:t>
      </w:r>
      <w:proofErr w:type="spellEnd"/>
      <w:r>
        <w:rPr>
          <w:rFonts w:ascii="Times-Italic" w:hAnsi="Times-Italic" w:cs="Times-Italic"/>
          <w:i/>
          <w:iCs/>
          <w:color w:val="000000"/>
          <w:sz w:val="26"/>
          <w:szCs w:val="26"/>
        </w:rPr>
        <w:t xml:space="preserve">. Fundamentals and </w:t>
      </w:r>
      <w:proofErr w:type="spellStart"/>
      <w:r>
        <w:rPr>
          <w:rFonts w:ascii="Times-Italic" w:hAnsi="Times-Italic" w:cs="Times-Italic"/>
          <w:i/>
          <w:iCs/>
          <w:color w:val="000000"/>
          <w:sz w:val="26"/>
          <w:szCs w:val="26"/>
        </w:rPr>
        <w:t>Applications</w:t>
      </w:r>
      <w:proofErr w:type="spellEnd"/>
      <w:r>
        <w:rPr>
          <w:rFonts w:ascii="Times-Italic" w:hAnsi="Times-Italic" w:cs="Times-Italic"/>
          <w:i/>
          <w:iCs/>
          <w:color w:val="000000"/>
          <w:sz w:val="26"/>
          <w:szCs w:val="26"/>
        </w:rPr>
        <w:t xml:space="preserve"> (</w:t>
      </w:r>
      <w:r>
        <w:rPr>
          <w:rFonts w:ascii="Times-Italic" w:hAnsi="Times-Italic" w:cs="Times-Italic"/>
          <w:i/>
          <w:iCs/>
          <w:color w:val="FF0000"/>
          <w:sz w:val="24"/>
          <w:szCs w:val="24"/>
        </w:rPr>
        <w:t>tytuł ksi</w:t>
      </w:r>
      <w:r>
        <w:rPr>
          <w:rFonts w:ascii="TTE1B276B0t00" w:eastAsia="TTE1B276B0t00" w:hAnsi="Times-Bold" w:cs="TTE1B276B0t00" w:hint="eastAsia"/>
          <w:color w:val="FF0000"/>
          <w:sz w:val="24"/>
          <w:szCs w:val="24"/>
        </w:rPr>
        <w:t>ą</w:t>
      </w:r>
      <w:r>
        <w:rPr>
          <w:rFonts w:ascii="TTE1B276B0t00" w:eastAsia="TTE1B276B0t00" w:hAnsi="Times-Bold" w:cs="TTE1B276B0t00"/>
          <w:color w:val="FF0000"/>
          <w:sz w:val="24"/>
          <w:szCs w:val="24"/>
        </w:rPr>
        <w:t>ż</w:t>
      </w:r>
      <w:r>
        <w:rPr>
          <w:rFonts w:ascii="Times-Italic" w:hAnsi="Times-Italic" w:cs="Times-Italic"/>
          <w:i/>
          <w:iCs/>
          <w:color w:val="FF0000"/>
          <w:sz w:val="24"/>
          <w:szCs w:val="24"/>
        </w:rPr>
        <w:t>ki, monografii</w:t>
      </w:r>
      <w:r>
        <w:rPr>
          <w:rFonts w:ascii="Times-Italic" w:hAnsi="Times-Italic" w:cs="Times-Italic"/>
          <w:i/>
          <w:iCs/>
          <w:color w:val="000000"/>
          <w:sz w:val="26"/>
          <w:szCs w:val="26"/>
        </w:rPr>
        <w:t xml:space="preserve">), </w:t>
      </w:r>
      <w:r>
        <w:rPr>
          <w:rFonts w:ascii="Times-Roman" w:hAnsi="Times-Roman" w:cs="Times-Roman"/>
          <w:color w:val="000000"/>
          <w:sz w:val="26"/>
          <w:szCs w:val="26"/>
        </w:rPr>
        <w:t>Marcel Dekker (</w:t>
      </w:r>
      <w:r>
        <w:rPr>
          <w:rFonts w:ascii="Times-Roman" w:hAnsi="Times-Roman" w:cs="Times-Roman"/>
          <w:color w:val="FF0000"/>
          <w:sz w:val="24"/>
          <w:szCs w:val="24"/>
        </w:rPr>
        <w:t>nazwa wydawnictwa</w:t>
      </w:r>
      <w:r>
        <w:rPr>
          <w:rFonts w:ascii="Times-Roman" w:hAnsi="Times-Roman" w:cs="Times-Roman"/>
          <w:color w:val="000000"/>
          <w:sz w:val="26"/>
          <w:szCs w:val="26"/>
        </w:rPr>
        <w:t>), New York 1996 (</w:t>
      </w:r>
      <w:r>
        <w:rPr>
          <w:rFonts w:ascii="Times-Roman" w:hAnsi="Times-Roman" w:cs="Times-Roman"/>
          <w:color w:val="FF0000"/>
          <w:sz w:val="24"/>
          <w:szCs w:val="24"/>
        </w:rPr>
        <w:t xml:space="preserve">miejsce i </w:t>
      </w:r>
      <w:r w:rsidR="00D65A4F">
        <w:rPr>
          <w:rFonts w:ascii="Times-Roman" w:hAnsi="Times-Roman" w:cs="Times-Roman"/>
          <w:color w:val="FF0000"/>
          <w:sz w:val="24"/>
          <w:szCs w:val="24"/>
        </w:rPr>
        <w:t>r</w:t>
      </w:r>
      <w:r>
        <w:rPr>
          <w:rFonts w:ascii="Times-Roman" w:hAnsi="Times-Roman" w:cs="Times-Roman"/>
          <w:color w:val="FF0000"/>
          <w:sz w:val="24"/>
          <w:szCs w:val="24"/>
        </w:rPr>
        <w:t>ok wydania</w:t>
      </w:r>
      <w:r>
        <w:rPr>
          <w:rFonts w:ascii="Times-Roman" w:hAnsi="Times-Roman" w:cs="Times-Roman"/>
          <w:color w:val="000000"/>
          <w:sz w:val="26"/>
          <w:szCs w:val="26"/>
        </w:rPr>
        <w:t>).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  <w:sz w:val="26"/>
          <w:szCs w:val="26"/>
        </w:rPr>
        <w:t>2. Smoczy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ń</w:t>
      </w:r>
      <w:r>
        <w:rPr>
          <w:rFonts w:ascii="Times-Roman" w:hAnsi="Times-Roman" w:cs="Times-Roman"/>
          <w:color w:val="000000"/>
          <w:sz w:val="26"/>
          <w:szCs w:val="26"/>
        </w:rPr>
        <w:t xml:space="preserve">ski S.S.: </w:t>
      </w:r>
      <w:r>
        <w:rPr>
          <w:rFonts w:ascii="Times-Italic" w:hAnsi="Times-Italic" w:cs="Times-Italic"/>
          <w:i/>
          <w:iCs/>
          <w:color w:val="000000"/>
          <w:sz w:val="26"/>
          <w:szCs w:val="26"/>
        </w:rPr>
        <w:t xml:space="preserve">Towaroznawstwo w ochronie konsumentów, </w:t>
      </w:r>
      <w:r>
        <w:rPr>
          <w:rFonts w:ascii="Times-Roman" w:hAnsi="Times-Roman" w:cs="Times-Roman"/>
          <w:color w:val="000000"/>
          <w:sz w:val="26"/>
          <w:szCs w:val="26"/>
        </w:rPr>
        <w:t xml:space="preserve">[w]: </w:t>
      </w:r>
      <w:r>
        <w:rPr>
          <w:rFonts w:ascii="TTE1E1DF88t00" w:eastAsia="TTE1E1DF88t00" w:hAnsi="Times-Bold" w:cs="TTE1E1DF88t00"/>
          <w:color w:val="000000"/>
          <w:sz w:val="26"/>
          <w:szCs w:val="26"/>
        </w:rPr>
        <w:t>Ż</w:t>
      </w:r>
      <w:r>
        <w:rPr>
          <w:rFonts w:ascii="Times-Roman" w:hAnsi="Times-Roman" w:cs="Times-Roman"/>
          <w:color w:val="000000"/>
          <w:sz w:val="26"/>
          <w:szCs w:val="26"/>
        </w:rPr>
        <w:t xml:space="preserve">uchowski J. (red.): </w:t>
      </w:r>
      <w:r>
        <w:rPr>
          <w:rFonts w:ascii="Times-Italic" w:hAnsi="Times-Italic" w:cs="Times-Italic"/>
          <w:i/>
          <w:iCs/>
          <w:color w:val="000000"/>
          <w:sz w:val="26"/>
          <w:szCs w:val="26"/>
        </w:rPr>
        <w:t>Rola towaroznawstwa w zarz</w:t>
      </w:r>
      <w:r>
        <w:rPr>
          <w:rFonts w:ascii="TTE1B276B0t00" w:eastAsia="TTE1B276B0t00" w:hAnsi="Times-Bold" w:cs="TTE1B276B0t00" w:hint="eastAsia"/>
          <w:color w:val="000000"/>
          <w:sz w:val="26"/>
          <w:szCs w:val="26"/>
        </w:rPr>
        <w:t>ą</w:t>
      </w:r>
      <w:r>
        <w:rPr>
          <w:rFonts w:ascii="Times-Italic" w:hAnsi="Times-Italic" w:cs="Times-Italic"/>
          <w:i/>
          <w:iCs/>
          <w:color w:val="000000"/>
          <w:sz w:val="26"/>
          <w:szCs w:val="26"/>
        </w:rPr>
        <w:t>dzaniu jako</w:t>
      </w:r>
      <w:r>
        <w:rPr>
          <w:rFonts w:ascii="TTE1B276B0t00" w:eastAsia="TTE1B276B0t00" w:hAnsi="Times-Bold" w:cs="TTE1B276B0t00" w:hint="eastAsia"/>
          <w:color w:val="000000"/>
          <w:sz w:val="26"/>
          <w:szCs w:val="26"/>
        </w:rPr>
        <w:t>ś</w:t>
      </w:r>
      <w:r>
        <w:rPr>
          <w:rFonts w:ascii="Times-Italic" w:hAnsi="Times-Italic" w:cs="Times-Italic"/>
          <w:i/>
          <w:iCs/>
          <w:color w:val="000000"/>
          <w:sz w:val="26"/>
          <w:szCs w:val="26"/>
        </w:rPr>
        <w:t>ci</w:t>
      </w:r>
      <w:r>
        <w:rPr>
          <w:rFonts w:ascii="TTE1B276B0t00" w:eastAsia="TTE1B276B0t00" w:hAnsi="Times-Bold" w:cs="TTE1B276B0t00" w:hint="eastAsia"/>
          <w:color w:val="000000"/>
          <w:sz w:val="26"/>
          <w:szCs w:val="26"/>
        </w:rPr>
        <w:t>ą</w:t>
      </w:r>
      <w:r>
        <w:rPr>
          <w:rFonts w:ascii="TTE1B276B0t00" w:eastAsia="TTE1B276B0t00" w:hAnsi="Times-Bold" w:cs="TTE1B276B0t00"/>
          <w:color w:val="000000"/>
          <w:sz w:val="26"/>
          <w:szCs w:val="26"/>
        </w:rPr>
        <w:t xml:space="preserve"> </w:t>
      </w:r>
      <w:r>
        <w:rPr>
          <w:rFonts w:ascii="Times-Italic" w:hAnsi="Times-Italic" w:cs="Times-Italic"/>
          <w:i/>
          <w:iCs/>
          <w:color w:val="000000"/>
          <w:sz w:val="26"/>
          <w:szCs w:val="26"/>
        </w:rPr>
        <w:t>w warunkach gospodarki opartej na wiedzy</w:t>
      </w:r>
      <w:r>
        <w:rPr>
          <w:rFonts w:ascii="Times-Roman" w:hAnsi="Times-Roman" w:cs="Times-Roman"/>
          <w:color w:val="000000"/>
          <w:sz w:val="26"/>
          <w:szCs w:val="26"/>
        </w:rPr>
        <w:t>, Wydawnictwo Politechniki Radomskiej, Radom 2002.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6"/>
          <w:szCs w:val="26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6"/>
          <w:szCs w:val="26"/>
        </w:rPr>
      </w:pPr>
      <w:r>
        <w:rPr>
          <w:rFonts w:ascii="Times-Bold" w:hAnsi="Times-Bold" w:cs="Times-Bold"/>
          <w:b/>
          <w:bCs/>
          <w:color w:val="000000"/>
          <w:sz w:val="26"/>
          <w:szCs w:val="26"/>
        </w:rPr>
        <w:t>Artykuły w czasopismach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  <w:sz w:val="26"/>
          <w:szCs w:val="26"/>
        </w:rPr>
        <w:t xml:space="preserve">3. </w:t>
      </w:r>
      <w:proofErr w:type="spellStart"/>
      <w:r>
        <w:rPr>
          <w:rFonts w:ascii="Times-Roman" w:hAnsi="Times-Roman" w:cs="Times-Roman"/>
          <w:color w:val="000000"/>
          <w:sz w:val="26"/>
          <w:szCs w:val="26"/>
        </w:rPr>
        <w:t>Linden</w:t>
      </w:r>
      <w:proofErr w:type="spellEnd"/>
      <w:r>
        <w:rPr>
          <w:rFonts w:ascii="Times-Roman" w:hAnsi="Times-Roman" w:cs="Times-Roman"/>
          <w:color w:val="000000"/>
          <w:sz w:val="26"/>
          <w:szCs w:val="26"/>
        </w:rPr>
        <w:t xml:space="preserve"> L.A., P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>
        <w:rPr>
          <w:rFonts w:ascii="Times-Roman" w:hAnsi="Times-Roman" w:cs="Times-Roman"/>
          <w:color w:val="000000"/>
          <w:sz w:val="26"/>
          <w:szCs w:val="26"/>
        </w:rPr>
        <w:t xml:space="preserve">czkowski J., Rabek J.F., </w:t>
      </w:r>
      <w:proofErr w:type="spellStart"/>
      <w:r>
        <w:rPr>
          <w:rFonts w:ascii="Times-Roman" w:hAnsi="Times-Roman" w:cs="Times-Roman"/>
          <w:color w:val="000000"/>
          <w:sz w:val="26"/>
          <w:szCs w:val="26"/>
        </w:rPr>
        <w:t>Wrzyszczy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ń</w:t>
      </w:r>
      <w:r>
        <w:rPr>
          <w:rFonts w:ascii="Times-Roman" w:hAnsi="Times-Roman" w:cs="Times-Roman"/>
          <w:color w:val="000000"/>
          <w:sz w:val="26"/>
          <w:szCs w:val="26"/>
        </w:rPr>
        <w:t>ski</w:t>
      </w:r>
      <w:proofErr w:type="spellEnd"/>
      <w:r>
        <w:rPr>
          <w:rFonts w:ascii="Times-Roman" w:hAnsi="Times-Roman" w:cs="Times-Roman"/>
          <w:color w:val="000000"/>
          <w:sz w:val="26"/>
          <w:szCs w:val="26"/>
        </w:rPr>
        <w:t xml:space="preserve"> A. (</w:t>
      </w:r>
      <w:r>
        <w:rPr>
          <w:rFonts w:ascii="Times-Roman" w:hAnsi="Times-Roman" w:cs="Times-Roman"/>
          <w:color w:val="FF0000"/>
          <w:sz w:val="24"/>
          <w:szCs w:val="24"/>
        </w:rPr>
        <w:t>Nazwiska i pierwsze litery imion autorów</w:t>
      </w:r>
      <w:r>
        <w:rPr>
          <w:rFonts w:ascii="Times-Roman" w:hAnsi="Times-Roman" w:cs="Times-Roman"/>
          <w:color w:val="000000"/>
          <w:sz w:val="26"/>
          <w:szCs w:val="26"/>
        </w:rPr>
        <w:t xml:space="preserve">): </w:t>
      </w:r>
      <w:proofErr w:type="spellStart"/>
      <w:r>
        <w:rPr>
          <w:rFonts w:ascii="Times-Italic" w:hAnsi="Times-Italic" w:cs="Times-Italic"/>
          <w:i/>
          <w:iCs/>
          <w:color w:val="000000"/>
          <w:sz w:val="26"/>
          <w:szCs w:val="26"/>
        </w:rPr>
        <w:t>Fotoinicjatory</w:t>
      </w:r>
      <w:proofErr w:type="spellEnd"/>
      <w:r>
        <w:rPr>
          <w:rFonts w:ascii="Times-Italic" w:hAnsi="Times-Italic" w:cs="Times-Italic"/>
          <w:i/>
          <w:iCs/>
          <w:color w:val="000000"/>
          <w:sz w:val="26"/>
          <w:szCs w:val="26"/>
        </w:rPr>
        <w:t xml:space="preserve"> polimeryzacji rodnikowej: </w:t>
      </w:r>
      <w:proofErr w:type="spellStart"/>
      <w:r>
        <w:rPr>
          <w:rFonts w:ascii="Times-Italic" w:hAnsi="Times-Italic" w:cs="Times-Italic"/>
          <w:i/>
          <w:iCs/>
          <w:color w:val="000000"/>
          <w:sz w:val="26"/>
          <w:szCs w:val="26"/>
        </w:rPr>
        <w:t>fotodysocjuj</w:t>
      </w:r>
      <w:r>
        <w:rPr>
          <w:rFonts w:ascii="TTE1B276B0t00" w:eastAsia="TTE1B276B0t00" w:hAnsi="Times-Bold" w:cs="TTE1B276B0t00" w:hint="eastAsia"/>
          <w:color w:val="000000"/>
          <w:sz w:val="26"/>
          <w:szCs w:val="26"/>
        </w:rPr>
        <w:t>ą</w:t>
      </w:r>
      <w:r>
        <w:rPr>
          <w:rFonts w:ascii="Times-Italic" w:hAnsi="Times-Italic" w:cs="Times-Italic"/>
          <w:i/>
          <w:iCs/>
          <w:color w:val="000000"/>
          <w:sz w:val="26"/>
          <w:szCs w:val="26"/>
        </w:rPr>
        <w:t>ce</w:t>
      </w:r>
      <w:proofErr w:type="spellEnd"/>
      <w:r>
        <w:rPr>
          <w:rFonts w:ascii="Times-Italic" w:hAnsi="Times-Italic" w:cs="Times-Italic"/>
          <w:i/>
          <w:iCs/>
          <w:color w:val="000000"/>
          <w:sz w:val="26"/>
          <w:szCs w:val="26"/>
        </w:rPr>
        <w:t xml:space="preserve"> i z przeniesieniem elektronu (</w:t>
      </w:r>
      <w:r>
        <w:rPr>
          <w:rFonts w:ascii="Times-Italic" w:hAnsi="Times-Italic" w:cs="Times-Italic"/>
          <w:i/>
          <w:iCs/>
          <w:color w:val="FF0000"/>
          <w:sz w:val="24"/>
          <w:szCs w:val="24"/>
        </w:rPr>
        <w:t>tytuł artykułu)</w:t>
      </w:r>
      <w:r>
        <w:rPr>
          <w:rFonts w:ascii="Times-Roman" w:hAnsi="Times-Roman" w:cs="Times-Roman"/>
          <w:color w:val="000000"/>
          <w:sz w:val="26"/>
          <w:szCs w:val="26"/>
        </w:rPr>
        <w:t>, Polimery (</w:t>
      </w:r>
      <w:r>
        <w:rPr>
          <w:rFonts w:ascii="Times-Roman" w:hAnsi="Times-Roman" w:cs="Times-Roman"/>
          <w:color w:val="FF0000"/>
          <w:sz w:val="24"/>
          <w:szCs w:val="24"/>
        </w:rPr>
        <w:t>tytuł czasopisma</w:t>
      </w:r>
      <w:r>
        <w:rPr>
          <w:rFonts w:ascii="Times-Roman" w:hAnsi="Times-Roman" w:cs="Times-Roman"/>
          <w:color w:val="000000"/>
          <w:sz w:val="26"/>
          <w:szCs w:val="26"/>
        </w:rPr>
        <w:t>), 1999 (</w:t>
      </w:r>
      <w:r>
        <w:rPr>
          <w:rFonts w:ascii="Times-Roman" w:hAnsi="Times-Roman" w:cs="Times-Roman"/>
          <w:color w:val="FF0000"/>
          <w:sz w:val="24"/>
          <w:szCs w:val="24"/>
        </w:rPr>
        <w:t>rok</w:t>
      </w:r>
      <w:r>
        <w:rPr>
          <w:rFonts w:ascii="Times-Roman" w:hAnsi="Times-Roman" w:cs="Times-Roman"/>
          <w:color w:val="000000"/>
          <w:sz w:val="26"/>
          <w:szCs w:val="26"/>
        </w:rPr>
        <w:t>), 44 (</w:t>
      </w:r>
      <w:r>
        <w:rPr>
          <w:rFonts w:ascii="Times-Roman" w:hAnsi="Times-Roman" w:cs="Times-Roman"/>
          <w:color w:val="FF0000"/>
          <w:sz w:val="24"/>
          <w:szCs w:val="24"/>
        </w:rPr>
        <w:t>numer tomu/wolumenu</w:t>
      </w:r>
      <w:r>
        <w:rPr>
          <w:rFonts w:ascii="Times-Roman" w:hAnsi="Times-Roman" w:cs="Times-Roman"/>
          <w:color w:val="000000"/>
          <w:sz w:val="26"/>
          <w:szCs w:val="26"/>
        </w:rPr>
        <w:t>), 161 (</w:t>
      </w:r>
      <w:r>
        <w:rPr>
          <w:rFonts w:ascii="Times-Roman" w:hAnsi="Times-Roman" w:cs="Times-Roman"/>
          <w:color w:val="FF0000"/>
          <w:sz w:val="24"/>
          <w:szCs w:val="24"/>
        </w:rPr>
        <w:t>pierwsza strona artykułu</w:t>
      </w:r>
      <w:r>
        <w:rPr>
          <w:rFonts w:ascii="Times-Roman" w:hAnsi="Times-Roman" w:cs="Times-Roman"/>
          <w:color w:val="000000"/>
          <w:sz w:val="26"/>
          <w:szCs w:val="26"/>
        </w:rPr>
        <w:t>).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  <w:sz w:val="26"/>
          <w:szCs w:val="26"/>
        </w:rPr>
      </w:pPr>
      <w:r w:rsidRPr="00324FF0">
        <w:rPr>
          <w:rFonts w:ascii="Times-Roman" w:hAnsi="Times-Roman" w:cs="Times-Roman"/>
          <w:color w:val="000000"/>
          <w:sz w:val="26"/>
          <w:szCs w:val="26"/>
          <w:lang w:val="en-US"/>
        </w:rPr>
        <w:t xml:space="preserve">3. </w:t>
      </w:r>
      <w:proofErr w:type="spellStart"/>
      <w:r w:rsidRPr="00324FF0">
        <w:rPr>
          <w:rFonts w:ascii="Times-Roman" w:hAnsi="Times-Roman" w:cs="Times-Roman"/>
          <w:color w:val="000000"/>
          <w:sz w:val="26"/>
          <w:szCs w:val="26"/>
          <w:lang w:val="en-US"/>
        </w:rPr>
        <w:t>Kumagai</w:t>
      </w:r>
      <w:proofErr w:type="spellEnd"/>
      <w:r w:rsidRPr="00324FF0">
        <w:rPr>
          <w:rFonts w:ascii="Times-Roman" w:hAnsi="Times-Roman" w:cs="Times-Roman"/>
          <w:color w:val="000000"/>
          <w:sz w:val="26"/>
          <w:szCs w:val="26"/>
          <w:lang w:val="en-US"/>
        </w:rPr>
        <w:t xml:space="preserve"> K., Sakamoto K., </w:t>
      </w:r>
      <w:proofErr w:type="spellStart"/>
      <w:r w:rsidRPr="00324FF0">
        <w:rPr>
          <w:rFonts w:ascii="Times-Roman" w:hAnsi="Times-Roman" w:cs="Times-Roman"/>
          <w:color w:val="000000"/>
          <w:sz w:val="26"/>
          <w:szCs w:val="26"/>
          <w:lang w:val="en-US"/>
        </w:rPr>
        <w:t>Kiyoaki</w:t>
      </w:r>
      <w:proofErr w:type="spellEnd"/>
      <w:r w:rsidRPr="00324FF0">
        <w:rPr>
          <w:rFonts w:ascii="Times-Roman" w:hAnsi="Times-Roman" w:cs="Times-Roman"/>
          <w:color w:val="000000"/>
          <w:sz w:val="26"/>
          <w:szCs w:val="26"/>
          <w:lang w:val="en-US"/>
        </w:rPr>
        <w:t xml:space="preserve"> U., </w:t>
      </w:r>
      <w:proofErr w:type="spellStart"/>
      <w:r w:rsidRPr="00324FF0">
        <w:rPr>
          <w:rFonts w:ascii="Times-Roman" w:hAnsi="Times-Roman" w:cs="Times-Roman"/>
          <w:color w:val="000000"/>
          <w:sz w:val="26"/>
          <w:szCs w:val="26"/>
          <w:lang w:val="en-US"/>
        </w:rPr>
        <w:t>Arafune</w:t>
      </w:r>
      <w:proofErr w:type="spellEnd"/>
      <w:r w:rsidRPr="00324FF0">
        <w:rPr>
          <w:rFonts w:ascii="Times-Roman" w:hAnsi="Times-Roman" w:cs="Times-Roman"/>
          <w:color w:val="000000"/>
          <w:sz w:val="26"/>
          <w:szCs w:val="26"/>
          <w:lang w:val="en-US"/>
        </w:rPr>
        <w:t xml:space="preserve"> R.: </w:t>
      </w:r>
      <w:r w:rsidRPr="00324FF0">
        <w:rPr>
          <w:rFonts w:ascii="Times-Italic" w:hAnsi="Times-Italic" w:cs="Times-Italic"/>
          <w:i/>
          <w:iCs/>
          <w:color w:val="000000"/>
          <w:sz w:val="26"/>
          <w:szCs w:val="26"/>
          <w:lang w:val="en-US"/>
        </w:rPr>
        <w:t>Molecular Orientation</w:t>
      </w:r>
      <w:r>
        <w:rPr>
          <w:rFonts w:ascii="Times-Italic" w:hAnsi="Times-Italic" w:cs="Times-Italic"/>
          <w:i/>
          <w:iCs/>
          <w:color w:val="000000"/>
          <w:sz w:val="26"/>
          <w:szCs w:val="26"/>
          <w:lang w:val="en-US"/>
        </w:rPr>
        <w:t xml:space="preserve"> </w:t>
      </w:r>
      <w:r w:rsidRPr="00324FF0">
        <w:rPr>
          <w:rFonts w:ascii="Times-Italic" w:hAnsi="Times-Italic" w:cs="Times-Italic"/>
          <w:i/>
          <w:iCs/>
          <w:color w:val="000000"/>
          <w:sz w:val="26"/>
          <w:szCs w:val="26"/>
          <w:lang w:val="en-US"/>
        </w:rPr>
        <w:t xml:space="preserve">of Liquid Crystal </w:t>
      </w:r>
      <w:proofErr w:type="spellStart"/>
      <w:r w:rsidRPr="00324FF0">
        <w:rPr>
          <w:rFonts w:ascii="Times-Italic" w:hAnsi="Times-Italic" w:cs="Times-Italic"/>
          <w:i/>
          <w:iCs/>
          <w:color w:val="000000"/>
          <w:sz w:val="26"/>
          <w:szCs w:val="26"/>
          <w:lang w:val="en-US"/>
        </w:rPr>
        <w:t>Monolayers</w:t>
      </w:r>
      <w:proofErr w:type="spellEnd"/>
      <w:r w:rsidRPr="00324FF0">
        <w:rPr>
          <w:rFonts w:ascii="Times-Italic" w:hAnsi="Times-Italic" w:cs="Times-Italic"/>
          <w:i/>
          <w:iCs/>
          <w:color w:val="000000"/>
          <w:sz w:val="26"/>
          <w:szCs w:val="26"/>
          <w:lang w:val="en-US"/>
        </w:rPr>
        <w:t xml:space="preserve"> on Polyimide Films Exposed to Linearly Polarized</w:t>
      </w:r>
      <w:r>
        <w:rPr>
          <w:rFonts w:ascii="Times-Italic" w:hAnsi="Times-Italic" w:cs="Times-Italic"/>
          <w:i/>
          <w:iCs/>
          <w:color w:val="000000"/>
          <w:sz w:val="26"/>
          <w:szCs w:val="26"/>
          <w:lang w:val="en-US"/>
        </w:rPr>
        <w:t xml:space="preserve"> </w:t>
      </w:r>
      <w:r w:rsidRPr="00324FF0">
        <w:rPr>
          <w:rFonts w:ascii="Times-Italic" w:hAnsi="Times-Italic" w:cs="Times-Italic"/>
          <w:i/>
          <w:iCs/>
          <w:color w:val="000000"/>
          <w:sz w:val="26"/>
          <w:szCs w:val="26"/>
          <w:lang w:val="en-US"/>
        </w:rPr>
        <w:t>UV Light</w:t>
      </w:r>
      <w:r w:rsidRPr="00324FF0">
        <w:rPr>
          <w:rFonts w:ascii="Times-Roman" w:hAnsi="Times-Roman" w:cs="Times-Roman"/>
          <w:color w:val="000000"/>
          <w:sz w:val="26"/>
          <w:szCs w:val="26"/>
          <w:lang w:val="en-US"/>
        </w:rPr>
        <w:t xml:space="preserve">, </w:t>
      </w:r>
      <w:proofErr w:type="spellStart"/>
      <w:r w:rsidRPr="00324FF0">
        <w:rPr>
          <w:rFonts w:ascii="Times-Roman" w:hAnsi="Times-Roman" w:cs="Times-Roman"/>
          <w:color w:val="000000"/>
          <w:sz w:val="26"/>
          <w:szCs w:val="26"/>
          <w:lang w:val="en-US"/>
        </w:rPr>
        <w:t>Jpn</w:t>
      </w:r>
      <w:proofErr w:type="spellEnd"/>
      <w:r w:rsidRPr="00324FF0">
        <w:rPr>
          <w:rFonts w:ascii="Times-Roman" w:hAnsi="Times-Roman" w:cs="Times-Roman"/>
          <w:color w:val="000000"/>
          <w:sz w:val="26"/>
          <w:szCs w:val="26"/>
          <w:lang w:val="en-US"/>
        </w:rPr>
        <w:t xml:space="preserve">. J. Appl. </w:t>
      </w:r>
      <w:proofErr w:type="spellStart"/>
      <w:r>
        <w:rPr>
          <w:rFonts w:ascii="Times-Roman" w:hAnsi="Times-Roman" w:cs="Times-Roman"/>
          <w:color w:val="000000"/>
          <w:sz w:val="26"/>
          <w:szCs w:val="26"/>
        </w:rPr>
        <w:t>Phys</w:t>
      </w:r>
      <w:proofErr w:type="spellEnd"/>
      <w:r>
        <w:rPr>
          <w:rFonts w:ascii="Times-Roman" w:hAnsi="Times-Roman" w:cs="Times-Roman"/>
          <w:color w:val="000000"/>
          <w:sz w:val="26"/>
          <w:szCs w:val="26"/>
        </w:rPr>
        <w:t>. (</w:t>
      </w:r>
      <w:r>
        <w:rPr>
          <w:rFonts w:ascii="Times-Roman" w:hAnsi="Times-Roman" w:cs="Times-Roman"/>
          <w:color w:val="FF0000"/>
          <w:sz w:val="24"/>
          <w:szCs w:val="24"/>
        </w:rPr>
        <w:t>skrót nazwy czasopisma</w:t>
      </w:r>
      <w:r>
        <w:rPr>
          <w:rFonts w:ascii="Times-Roman" w:hAnsi="Times-Roman" w:cs="Times-Roman"/>
          <w:color w:val="000000"/>
          <w:sz w:val="26"/>
          <w:szCs w:val="26"/>
        </w:rPr>
        <w:t>), 1999, 38, 3615.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6"/>
          <w:szCs w:val="26"/>
        </w:rPr>
      </w:pPr>
      <w:r>
        <w:rPr>
          <w:rFonts w:ascii="Times-Bold" w:hAnsi="Times-Bold" w:cs="Times-Bold"/>
          <w:b/>
          <w:bCs/>
          <w:color w:val="000000"/>
          <w:sz w:val="26"/>
          <w:szCs w:val="26"/>
        </w:rPr>
        <w:t>Akty prawne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  <w:sz w:val="26"/>
          <w:szCs w:val="26"/>
        </w:rPr>
        <w:t>1. Rozporz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>
        <w:rPr>
          <w:rFonts w:ascii="Times-Roman" w:hAnsi="Times-Roman" w:cs="Times-Roman"/>
          <w:color w:val="000000"/>
          <w:sz w:val="26"/>
          <w:szCs w:val="26"/>
        </w:rPr>
        <w:t>dzenie Ministra Budownictwa z dnia 14 lipca 2006 r. w sprawie sposobu realizacji obowi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>
        <w:rPr>
          <w:rFonts w:ascii="Times-Roman" w:hAnsi="Times-Roman" w:cs="Times-Roman"/>
          <w:color w:val="000000"/>
          <w:sz w:val="26"/>
          <w:szCs w:val="26"/>
        </w:rPr>
        <w:t xml:space="preserve">zków dostawców 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ś</w:t>
      </w:r>
      <w:r>
        <w:rPr>
          <w:rFonts w:ascii="Times-Roman" w:hAnsi="Times-Roman" w:cs="Times-Roman"/>
          <w:color w:val="000000"/>
          <w:sz w:val="26"/>
          <w:szCs w:val="26"/>
        </w:rPr>
        <w:t>cieków przemysłowych (Dz. U. z 2006 r., Nr 123, poz.858).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  <w:color w:val="000000"/>
          <w:sz w:val="26"/>
          <w:szCs w:val="26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Bold" w:hAnsi="Times-Bold" w:cs="Times-Bold"/>
          <w:b/>
          <w:bCs/>
          <w:color w:val="000000"/>
          <w:sz w:val="26"/>
          <w:szCs w:val="26"/>
        </w:rPr>
      </w:pPr>
      <w:r>
        <w:rPr>
          <w:rFonts w:ascii="Times-Bold" w:hAnsi="Times-Bold" w:cs="Times-Bold"/>
          <w:b/>
          <w:bCs/>
          <w:color w:val="000000"/>
          <w:sz w:val="26"/>
          <w:szCs w:val="26"/>
        </w:rPr>
        <w:t>Normy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  <w:sz w:val="26"/>
          <w:szCs w:val="26"/>
        </w:rPr>
        <w:t>1. PN-EN 1233: 2000 Oznaczenie chromu metoda płomieniowej absorpcji spektrometrii atomowej (ASA) z atomizacj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>
        <w:rPr>
          <w:rFonts w:ascii="TTE1E1DF88t00" w:eastAsia="TTE1E1DF88t00" w:hAnsi="Times-Bold" w:cs="TTE1E1DF88t00"/>
          <w:color w:val="000000"/>
          <w:sz w:val="26"/>
          <w:szCs w:val="26"/>
        </w:rPr>
        <w:t xml:space="preserve"> </w:t>
      </w:r>
      <w:r>
        <w:rPr>
          <w:rFonts w:ascii="Times-Roman" w:hAnsi="Times-Roman" w:cs="Times-Roman"/>
          <w:color w:val="000000"/>
          <w:sz w:val="26"/>
          <w:szCs w:val="26"/>
        </w:rPr>
        <w:t>płomieniow</w:t>
      </w:r>
      <w:r>
        <w:rPr>
          <w:rFonts w:ascii="TTE1E1DF88t00" w:eastAsia="TTE1E1DF88t00" w:hAnsi="Times-Bold" w:cs="TTE1E1DF88t00" w:hint="eastAsia"/>
          <w:color w:val="000000"/>
          <w:sz w:val="26"/>
          <w:szCs w:val="26"/>
        </w:rPr>
        <w:t>ą</w:t>
      </w:r>
      <w:r>
        <w:rPr>
          <w:rFonts w:ascii="Times-Roman" w:hAnsi="Times-Roman" w:cs="Times-Roman"/>
          <w:color w:val="000000"/>
          <w:sz w:val="26"/>
          <w:szCs w:val="26"/>
        </w:rPr>
        <w:t>.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color w:val="000000"/>
          <w:sz w:val="26"/>
          <w:szCs w:val="26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6"/>
          <w:szCs w:val="26"/>
        </w:rPr>
      </w:pPr>
      <w:r>
        <w:rPr>
          <w:rFonts w:ascii="Times-Bold" w:hAnsi="Times-Bold" w:cs="Times-Bold"/>
          <w:b/>
          <w:bCs/>
          <w:color w:val="000000"/>
          <w:sz w:val="26"/>
          <w:szCs w:val="26"/>
        </w:rPr>
        <w:t>Witryny internetowe</w:t>
      </w:r>
    </w:p>
    <w:p w:rsidR="00491D21" w:rsidRPr="00295C94" w:rsidRDefault="00491D21" w:rsidP="00491D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1. </w:t>
      </w:r>
      <w:r w:rsidRPr="00295C94">
        <w:rPr>
          <w:rFonts w:ascii="Times-Roman" w:hAnsi="Times-Roman" w:cs="Times-Roman"/>
          <w:sz w:val="26"/>
          <w:szCs w:val="26"/>
        </w:rPr>
        <w:t xml:space="preserve">Koch </w:t>
      </w:r>
      <w:proofErr w:type="spellStart"/>
      <w:r w:rsidRPr="00295C94">
        <w:rPr>
          <w:rFonts w:ascii="Times-Roman" w:hAnsi="Times-Roman" w:cs="Times-Roman"/>
          <w:sz w:val="26"/>
          <w:szCs w:val="26"/>
        </w:rPr>
        <w:t>Membrane</w:t>
      </w:r>
      <w:proofErr w:type="spellEnd"/>
      <w:r w:rsidRPr="00295C94">
        <w:rPr>
          <w:rFonts w:ascii="Times-Roman" w:hAnsi="Times-Roman" w:cs="Times-Roman"/>
          <w:sz w:val="26"/>
          <w:szCs w:val="26"/>
        </w:rPr>
        <w:t xml:space="preserve"> System, </w:t>
      </w:r>
      <w:proofErr w:type="spellStart"/>
      <w:r w:rsidRPr="00295C94">
        <w:rPr>
          <w:rFonts w:ascii="Times-Roman" w:hAnsi="Times-Roman" w:cs="Times-Roman"/>
          <w:sz w:val="26"/>
          <w:szCs w:val="26"/>
        </w:rPr>
        <w:t>Nanofiltration</w:t>
      </w:r>
      <w:proofErr w:type="spellEnd"/>
      <w:r w:rsidRPr="00295C94">
        <w:rPr>
          <w:rFonts w:ascii="Times-Roman" w:hAnsi="Times-Roman" w:cs="Times-Roman"/>
          <w:sz w:val="26"/>
          <w:szCs w:val="26"/>
        </w:rPr>
        <w:t xml:space="preserve">: </w:t>
      </w:r>
      <w:hyperlink r:id="rId5" w:history="1">
        <w:r w:rsidRPr="00295C94">
          <w:rPr>
            <w:rStyle w:val="Hipercze"/>
            <w:rFonts w:ascii="Times-Roman" w:hAnsi="Times-Roman" w:cs="Times-Roman"/>
            <w:color w:val="auto"/>
            <w:sz w:val="26"/>
            <w:szCs w:val="26"/>
          </w:rPr>
          <w:t>http://www.kochmembrane.com/sepnf</w:t>
        </w:r>
      </w:hyperlink>
      <w:r w:rsidRPr="00295C94">
        <w:rPr>
          <w:rFonts w:ascii="Times-Roman" w:hAnsi="Times-Roman" w:cs="Times-Roman"/>
          <w:sz w:val="26"/>
          <w:szCs w:val="26"/>
        </w:rPr>
        <w:t xml:space="preserve">. </w:t>
      </w:r>
      <w:proofErr w:type="spellStart"/>
      <w:r w:rsidRPr="00295C94">
        <w:rPr>
          <w:rFonts w:ascii="Times-Roman" w:hAnsi="Times-Roman" w:cs="Times-Roman"/>
          <w:sz w:val="26"/>
          <w:szCs w:val="26"/>
        </w:rPr>
        <w:t>html</w:t>
      </w:r>
      <w:proofErr w:type="spellEnd"/>
      <w:r w:rsidRPr="00295C94">
        <w:rPr>
          <w:rFonts w:ascii="Times-Roman" w:hAnsi="Times-Roman" w:cs="Times-Roman"/>
          <w:sz w:val="26"/>
          <w:szCs w:val="26"/>
        </w:rPr>
        <w:t>.(stan z dnia 20.10.2006).</w:t>
      </w:r>
    </w:p>
    <w:p w:rsidR="00491D21" w:rsidRPr="00295C94" w:rsidRDefault="00491D21" w:rsidP="00491D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2. </w:t>
      </w:r>
      <w:r w:rsidRPr="00295C94">
        <w:rPr>
          <w:rFonts w:ascii="Times-Roman" w:hAnsi="Times-Roman" w:cs="Times-Roman"/>
          <w:sz w:val="26"/>
          <w:szCs w:val="26"/>
        </w:rPr>
        <w:t>http://www.dow.com/liquidseps/index.htm (stan z dnia 20.10.2009).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6"/>
          <w:szCs w:val="26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6"/>
          <w:szCs w:val="26"/>
        </w:rPr>
      </w:pPr>
      <w:r>
        <w:rPr>
          <w:rFonts w:ascii="Times-Bold" w:hAnsi="Times-Bold" w:cs="Times-Bold"/>
          <w:b/>
          <w:bCs/>
          <w:color w:val="000000"/>
          <w:sz w:val="26"/>
          <w:szCs w:val="26"/>
        </w:rPr>
        <w:t>Opis patentowy</w:t>
      </w:r>
    </w:p>
    <w:p w:rsidR="00491D21" w:rsidRPr="00295C94" w:rsidRDefault="00491D21" w:rsidP="00491D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295C94">
        <w:rPr>
          <w:rFonts w:ascii="Times New Roman" w:hAnsi="Times New Roman"/>
          <w:bCs/>
          <w:color w:val="000000"/>
          <w:sz w:val="26"/>
          <w:szCs w:val="26"/>
        </w:rPr>
        <w:t>1.</w:t>
      </w:r>
      <w:r w:rsidRPr="00295C94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295C94">
        <w:rPr>
          <w:rFonts w:ascii="Times New Roman" w:hAnsi="Times New Roman"/>
          <w:color w:val="000000"/>
          <w:sz w:val="26"/>
          <w:szCs w:val="26"/>
        </w:rPr>
        <w:t>Reda J. (</w:t>
      </w:r>
      <w:r w:rsidRPr="00295C94">
        <w:rPr>
          <w:rFonts w:ascii="Times New Roman" w:hAnsi="Times New Roman"/>
          <w:color w:val="FF0000"/>
          <w:sz w:val="26"/>
          <w:szCs w:val="26"/>
        </w:rPr>
        <w:t>zgłaszaj</w:t>
      </w:r>
      <w:r w:rsidRPr="00295C94">
        <w:rPr>
          <w:rFonts w:ascii="Times New Roman" w:eastAsia="TTE1E1DF88t00" w:hAnsi="Times New Roman"/>
          <w:color w:val="FF0000"/>
          <w:sz w:val="26"/>
          <w:szCs w:val="26"/>
        </w:rPr>
        <w:t>ą</w:t>
      </w:r>
      <w:r w:rsidRPr="00295C94">
        <w:rPr>
          <w:rFonts w:ascii="Times New Roman" w:hAnsi="Times New Roman"/>
          <w:color w:val="FF0000"/>
          <w:sz w:val="26"/>
          <w:szCs w:val="26"/>
        </w:rPr>
        <w:t>cy lub wła</w:t>
      </w:r>
      <w:r w:rsidRPr="00295C94">
        <w:rPr>
          <w:rFonts w:ascii="Times New Roman" w:eastAsia="TTE1E1DF88t00" w:hAnsi="Times New Roman"/>
          <w:color w:val="FF0000"/>
          <w:sz w:val="26"/>
          <w:szCs w:val="26"/>
        </w:rPr>
        <w:t>ś</w:t>
      </w:r>
      <w:r w:rsidRPr="00295C94">
        <w:rPr>
          <w:rFonts w:ascii="Times New Roman" w:hAnsi="Times New Roman"/>
          <w:color w:val="FF0000"/>
          <w:sz w:val="26"/>
          <w:szCs w:val="26"/>
        </w:rPr>
        <w:t>ciciel</w:t>
      </w:r>
      <w:r w:rsidRPr="00295C94">
        <w:rPr>
          <w:rFonts w:ascii="Times New Roman" w:hAnsi="Times New Roman"/>
          <w:color w:val="000000"/>
          <w:sz w:val="26"/>
          <w:szCs w:val="26"/>
        </w:rPr>
        <w:t>): Sposób zasilania plazmotronu łukowego do ci</w:t>
      </w:r>
      <w:r w:rsidRPr="00295C94">
        <w:rPr>
          <w:rFonts w:ascii="Times New Roman" w:eastAsia="TTE1E1DF88t00" w:hAnsi="Times New Roman"/>
          <w:color w:val="000000"/>
          <w:sz w:val="26"/>
          <w:szCs w:val="26"/>
        </w:rPr>
        <w:t>ę</w:t>
      </w:r>
      <w:r w:rsidRPr="00295C94">
        <w:rPr>
          <w:rFonts w:ascii="Times New Roman" w:hAnsi="Times New Roman"/>
          <w:color w:val="000000"/>
          <w:sz w:val="26"/>
          <w:szCs w:val="26"/>
        </w:rPr>
        <w:t>cia pod wod</w:t>
      </w:r>
      <w:r w:rsidRPr="00295C94">
        <w:rPr>
          <w:rFonts w:ascii="Times New Roman" w:eastAsia="TTE1E1DF88t00" w:hAnsi="Times New Roman"/>
          <w:color w:val="000000"/>
          <w:sz w:val="26"/>
          <w:szCs w:val="26"/>
        </w:rPr>
        <w:t xml:space="preserve">ą </w:t>
      </w:r>
      <w:r w:rsidRPr="00295C94">
        <w:rPr>
          <w:rFonts w:ascii="Times New Roman" w:hAnsi="Times New Roman"/>
          <w:color w:val="000000"/>
          <w:sz w:val="26"/>
          <w:szCs w:val="26"/>
        </w:rPr>
        <w:t>i plazmotron łukowy do ci</w:t>
      </w:r>
      <w:r w:rsidRPr="00295C94">
        <w:rPr>
          <w:rFonts w:ascii="Times New Roman" w:eastAsia="TTE1E1DF88t00" w:hAnsi="Times New Roman"/>
          <w:color w:val="000000"/>
          <w:sz w:val="26"/>
          <w:szCs w:val="26"/>
        </w:rPr>
        <w:t>ę</w:t>
      </w:r>
      <w:r w:rsidRPr="00295C94">
        <w:rPr>
          <w:rFonts w:ascii="Times New Roman" w:hAnsi="Times New Roman"/>
          <w:color w:val="000000"/>
          <w:sz w:val="26"/>
          <w:szCs w:val="26"/>
        </w:rPr>
        <w:t>cia pod wod</w:t>
      </w:r>
      <w:r w:rsidRPr="00295C94">
        <w:rPr>
          <w:rFonts w:ascii="Times New Roman" w:eastAsia="TTE1E1DF88t00" w:hAnsi="Times New Roman"/>
          <w:color w:val="000000"/>
          <w:sz w:val="26"/>
          <w:szCs w:val="26"/>
        </w:rPr>
        <w:t xml:space="preserve">ą </w:t>
      </w:r>
      <w:r w:rsidRPr="00295C94">
        <w:rPr>
          <w:rFonts w:ascii="Times New Roman" w:hAnsi="Times New Roman"/>
          <w:color w:val="000000"/>
          <w:sz w:val="26"/>
          <w:szCs w:val="26"/>
        </w:rPr>
        <w:t>(</w:t>
      </w:r>
      <w:r w:rsidRPr="00295C94">
        <w:rPr>
          <w:rFonts w:ascii="Times New Roman" w:hAnsi="Times New Roman"/>
          <w:color w:val="FF0000"/>
          <w:sz w:val="26"/>
          <w:szCs w:val="26"/>
        </w:rPr>
        <w:t>tytuł wynalazku</w:t>
      </w:r>
      <w:r w:rsidRPr="00295C94">
        <w:rPr>
          <w:rFonts w:ascii="Times New Roman" w:hAnsi="Times New Roman"/>
          <w:color w:val="000000"/>
          <w:sz w:val="26"/>
          <w:szCs w:val="26"/>
        </w:rPr>
        <w:t>), Instytut Energii Atomowej, Otwock-</w:t>
      </w:r>
      <w:r w:rsidRPr="00295C94">
        <w:rPr>
          <w:rFonts w:ascii="Times New Roman" w:eastAsia="TTE1E1DF88t00" w:hAnsi="Times New Roman"/>
          <w:color w:val="000000"/>
          <w:sz w:val="26"/>
          <w:szCs w:val="26"/>
        </w:rPr>
        <w:t>Ś</w:t>
      </w:r>
      <w:r w:rsidRPr="00295C94">
        <w:rPr>
          <w:rFonts w:ascii="Times New Roman" w:hAnsi="Times New Roman"/>
          <w:color w:val="000000"/>
          <w:sz w:val="26"/>
          <w:szCs w:val="26"/>
        </w:rPr>
        <w:t>wierk (</w:t>
      </w:r>
      <w:r w:rsidRPr="00295C94">
        <w:rPr>
          <w:rFonts w:ascii="Times New Roman" w:hAnsi="Times New Roman"/>
          <w:color w:val="FF0000"/>
          <w:sz w:val="26"/>
          <w:szCs w:val="26"/>
        </w:rPr>
        <w:t>odpowiedzialno</w:t>
      </w:r>
      <w:r w:rsidRPr="00295C94">
        <w:rPr>
          <w:rFonts w:ascii="Times New Roman" w:eastAsia="TTE1E1DF88t00" w:hAnsi="Times New Roman"/>
          <w:color w:val="FF0000"/>
          <w:sz w:val="26"/>
          <w:szCs w:val="26"/>
        </w:rPr>
        <w:t xml:space="preserve">ść </w:t>
      </w:r>
      <w:r w:rsidRPr="00295C94">
        <w:rPr>
          <w:rFonts w:ascii="Times New Roman" w:hAnsi="Times New Roman"/>
          <w:color w:val="FF0000"/>
          <w:sz w:val="26"/>
          <w:szCs w:val="26"/>
        </w:rPr>
        <w:t>drugorz</w:t>
      </w:r>
      <w:r w:rsidRPr="00295C94">
        <w:rPr>
          <w:rFonts w:ascii="Times New Roman" w:eastAsia="TTE1E1DF88t00" w:hAnsi="Times New Roman"/>
          <w:color w:val="FF0000"/>
          <w:sz w:val="26"/>
          <w:szCs w:val="26"/>
        </w:rPr>
        <w:t>ę</w:t>
      </w:r>
      <w:r w:rsidRPr="00295C94">
        <w:rPr>
          <w:rFonts w:ascii="Times New Roman" w:hAnsi="Times New Roman"/>
          <w:color w:val="FF0000"/>
          <w:sz w:val="26"/>
          <w:szCs w:val="26"/>
        </w:rPr>
        <w:t>dna</w:t>
      </w:r>
      <w:r w:rsidRPr="00295C94">
        <w:rPr>
          <w:rFonts w:ascii="Times New Roman" w:hAnsi="Times New Roman"/>
          <w:color w:val="000000"/>
          <w:sz w:val="26"/>
          <w:szCs w:val="26"/>
        </w:rPr>
        <w:t>), Polska (</w:t>
      </w:r>
      <w:r w:rsidRPr="00295C94">
        <w:rPr>
          <w:rFonts w:ascii="Times New Roman" w:hAnsi="Times New Roman"/>
          <w:color w:val="FF0000"/>
          <w:sz w:val="26"/>
          <w:szCs w:val="26"/>
        </w:rPr>
        <w:t>kraj lub urz</w:t>
      </w:r>
      <w:r w:rsidRPr="00295C94">
        <w:rPr>
          <w:rFonts w:ascii="Times New Roman" w:eastAsia="TTE1E1DF88t00" w:hAnsi="Times New Roman"/>
          <w:color w:val="FF0000"/>
          <w:sz w:val="26"/>
          <w:szCs w:val="26"/>
        </w:rPr>
        <w:t>ą</w:t>
      </w:r>
      <w:r w:rsidRPr="00295C94">
        <w:rPr>
          <w:rFonts w:ascii="Times New Roman" w:hAnsi="Times New Roman"/>
          <w:color w:val="FF0000"/>
          <w:sz w:val="26"/>
          <w:szCs w:val="26"/>
        </w:rPr>
        <w:t>d udzielaj</w:t>
      </w:r>
      <w:r w:rsidRPr="00295C94">
        <w:rPr>
          <w:rFonts w:ascii="Times New Roman" w:eastAsia="TTE1E1DF88t00" w:hAnsi="Times New Roman"/>
          <w:color w:val="FF0000"/>
          <w:sz w:val="26"/>
          <w:szCs w:val="26"/>
        </w:rPr>
        <w:t>ą</w:t>
      </w:r>
      <w:r w:rsidRPr="00295C94">
        <w:rPr>
          <w:rFonts w:ascii="Times New Roman" w:hAnsi="Times New Roman"/>
          <w:color w:val="FF0000"/>
          <w:sz w:val="26"/>
          <w:szCs w:val="26"/>
        </w:rPr>
        <w:t>cy</w:t>
      </w:r>
      <w:r w:rsidRPr="00295C94">
        <w:rPr>
          <w:rFonts w:ascii="Times New Roman" w:hAnsi="Times New Roman"/>
          <w:color w:val="000000"/>
          <w:sz w:val="26"/>
          <w:szCs w:val="26"/>
        </w:rPr>
        <w:t>), opis patentowy 152 261. (</w:t>
      </w:r>
      <w:r w:rsidRPr="00295C94">
        <w:rPr>
          <w:rFonts w:ascii="Times New Roman" w:hAnsi="Times New Roman"/>
          <w:color w:val="FF0000"/>
          <w:sz w:val="26"/>
          <w:szCs w:val="26"/>
        </w:rPr>
        <w:t>rodzaj dokumentu i numer</w:t>
      </w:r>
      <w:r w:rsidRPr="00295C94">
        <w:rPr>
          <w:rFonts w:ascii="Times New Roman" w:hAnsi="Times New Roman"/>
          <w:color w:val="000000"/>
          <w:sz w:val="26"/>
          <w:szCs w:val="26"/>
        </w:rPr>
        <w:t xml:space="preserve">) </w:t>
      </w:r>
      <w:proofErr w:type="spellStart"/>
      <w:r w:rsidRPr="00295C94">
        <w:rPr>
          <w:rFonts w:ascii="Times New Roman" w:hAnsi="Times New Roman"/>
          <w:color w:val="000000"/>
          <w:sz w:val="26"/>
          <w:szCs w:val="26"/>
        </w:rPr>
        <w:t>Opubl</w:t>
      </w:r>
      <w:proofErr w:type="spellEnd"/>
      <w:r w:rsidRPr="00295C94">
        <w:rPr>
          <w:rFonts w:ascii="Times New Roman" w:hAnsi="Times New Roman"/>
          <w:color w:val="000000"/>
          <w:sz w:val="26"/>
          <w:szCs w:val="26"/>
        </w:rPr>
        <w:t>. 31.05.1991 (</w:t>
      </w:r>
      <w:r w:rsidRPr="00295C94">
        <w:rPr>
          <w:rFonts w:ascii="Times New Roman" w:hAnsi="Times New Roman"/>
          <w:color w:val="FF0000"/>
          <w:sz w:val="26"/>
          <w:szCs w:val="26"/>
        </w:rPr>
        <w:t>data wydania</w:t>
      </w:r>
      <w:r w:rsidRPr="00295C94">
        <w:rPr>
          <w:rFonts w:ascii="Times New Roman" w:hAnsi="Times New Roman"/>
          <w:color w:val="000000"/>
          <w:sz w:val="26"/>
          <w:szCs w:val="26"/>
        </w:rPr>
        <w:t>).</w:t>
      </w: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6"/>
          <w:szCs w:val="26"/>
        </w:rPr>
      </w:pPr>
    </w:p>
    <w:p w:rsidR="00491D21" w:rsidRDefault="00491D21" w:rsidP="00491D2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6"/>
          <w:szCs w:val="26"/>
        </w:rPr>
      </w:pPr>
    </w:p>
    <w:p w:rsidR="00491D21" w:rsidRDefault="00491D21" w:rsidP="00491D21"/>
    <w:p w:rsidR="00491D21" w:rsidRDefault="00491D21"/>
    <w:sectPr w:rsidR="00491D21" w:rsidSect="005846D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276B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E1DF8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078C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6BCD"/>
    <w:multiLevelType w:val="hybridMultilevel"/>
    <w:tmpl w:val="D48E0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91ABF"/>
    <w:multiLevelType w:val="hybridMultilevel"/>
    <w:tmpl w:val="781E99EE"/>
    <w:lvl w:ilvl="0" w:tplc="DE5AE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11914"/>
    <w:multiLevelType w:val="hybridMultilevel"/>
    <w:tmpl w:val="82BAA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1D21"/>
    <w:rsid w:val="00016A28"/>
    <w:rsid w:val="00090670"/>
    <w:rsid w:val="003B0A4D"/>
    <w:rsid w:val="003D2710"/>
    <w:rsid w:val="00491D21"/>
    <w:rsid w:val="005C6297"/>
    <w:rsid w:val="006957D5"/>
    <w:rsid w:val="00855EB4"/>
    <w:rsid w:val="00866BCF"/>
    <w:rsid w:val="00870B70"/>
    <w:rsid w:val="00974DDE"/>
    <w:rsid w:val="00A54661"/>
    <w:rsid w:val="00D65A4F"/>
    <w:rsid w:val="00FC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D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1D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chmembrane.com/sep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Religa</dc:creator>
  <cp:keywords/>
  <dc:description/>
  <cp:lastModifiedBy>dell</cp:lastModifiedBy>
  <cp:revision>11</cp:revision>
  <dcterms:created xsi:type="dcterms:W3CDTF">2020-04-23T11:07:00Z</dcterms:created>
  <dcterms:modified xsi:type="dcterms:W3CDTF">2025-03-30T17:05:00Z</dcterms:modified>
</cp:coreProperties>
</file>